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B67F" w14:textId="77777777" w:rsidR="00B82F8A" w:rsidRDefault="00B82F8A" w:rsidP="003A55D7">
      <w:pPr>
        <w:spacing w:line="240" w:lineRule="auto"/>
        <w:jc w:val="center"/>
        <w:rPr>
          <w:b/>
          <w:sz w:val="28"/>
        </w:rPr>
      </w:pPr>
    </w:p>
    <w:p w14:paraId="2B9BFC32" w14:textId="77777777" w:rsidR="00B82F8A" w:rsidRPr="00FB277C" w:rsidRDefault="00C50335" w:rsidP="003A55D7">
      <w:pPr>
        <w:spacing w:line="240" w:lineRule="auto"/>
        <w:jc w:val="center"/>
        <w:rPr>
          <w:b/>
          <w:szCs w:val="18"/>
        </w:rPr>
      </w:pPr>
      <w:r w:rsidRPr="00FB277C">
        <w:rPr>
          <w:b/>
          <w:szCs w:val="18"/>
        </w:rPr>
        <w:t xml:space="preserve">REGULAMIN </w:t>
      </w:r>
    </w:p>
    <w:p w14:paraId="1A26C210" w14:textId="77777777" w:rsidR="00B82F8A" w:rsidRPr="00FB277C" w:rsidRDefault="00C50335" w:rsidP="003A55D7">
      <w:pPr>
        <w:spacing w:line="240" w:lineRule="auto"/>
        <w:jc w:val="center"/>
        <w:rPr>
          <w:b/>
          <w:szCs w:val="18"/>
        </w:rPr>
      </w:pPr>
      <w:r w:rsidRPr="00FB277C">
        <w:rPr>
          <w:b/>
          <w:szCs w:val="18"/>
        </w:rPr>
        <w:t>REKRUTACJI I UCZESTNICTWA W PROJEKCIE</w:t>
      </w:r>
    </w:p>
    <w:p w14:paraId="5DD98BC4" w14:textId="30F437B9" w:rsidR="00B82F8A" w:rsidRPr="00FB277C" w:rsidRDefault="00A77BEF" w:rsidP="003A55D7">
      <w:pPr>
        <w:spacing w:before="60" w:after="12" w:line="240" w:lineRule="auto"/>
        <w:jc w:val="both"/>
        <w:rPr>
          <w:rFonts w:cs="Times New Roman"/>
          <w:szCs w:val="20"/>
        </w:rPr>
      </w:pPr>
      <w:r w:rsidRPr="00FB277C">
        <w:rPr>
          <w:b/>
          <w:iCs/>
          <w:szCs w:val="20"/>
        </w:rPr>
        <w:t xml:space="preserve">„Zmotywowani!”, nr </w:t>
      </w:r>
      <w:r>
        <w:rPr>
          <w:b/>
          <w:iCs/>
          <w:szCs w:val="20"/>
        </w:rPr>
        <w:t>P</w:t>
      </w:r>
      <w:r w:rsidRPr="00FB277C">
        <w:rPr>
          <w:b/>
          <w:iCs/>
          <w:szCs w:val="20"/>
        </w:rPr>
        <w:t>rojektu:</w:t>
      </w:r>
      <w:r>
        <w:rPr>
          <w:b/>
          <w:iCs/>
          <w:szCs w:val="20"/>
        </w:rPr>
        <w:t xml:space="preserve"> </w:t>
      </w:r>
      <w:r w:rsidRPr="00FB277C">
        <w:rPr>
          <w:b/>
          <w:iCs/>
          <w:szCs w:val="20"/>
        </w:rPr>
        <w:t>RPLU.11.01.00-06-0085/19</w:t>
      </w:r>
      <w:r w:rsidRPr="00FB277C">
        <w:rPr>
          <w:b/>
          <w:i/>
          <w:szCs w:val="20"/>
        </w:rPr>
        <w:t xml:space="preserve"> </w:t>
      </w:r>
      <w:r w:rsidRPr="00FB277C">
        <w:rPr>
          <w:rFonts w:cs="Times New Roman"/>
          <w:szCs w:val="20"/>
        </w:rPr>
        <w:t xml:space="preserve">realizowanym przez </w:t>
      </w:r>
      <w:r w:rsidRPr="00FB277C">
        <w:rPr>
          <w:rFonts w:cs="Times New Roman"/>
          <w:b/>
          <w:bCs/>
          <w:szCs w:val="20"/>
        </w:rPr>
        <w:t>Gminę Łopiennik Górny/Gminny Ośrodek Pomocy Społecznej w Łopienniku Górnym</w:t>
      </w:r>
      <w:r w:rsidRPr="00FB277C">
        <w:rPr>
          <w:rFonts w:cs="Times New Roman"/>
          <w:szCs w:val="20"/>
        </w:rPr>
        <w:t xml:space="preserve"> </w:t>
      </w:r>
      <w:r w:rsidR="00C50335" w:rsidRPr="00FB277C">
        <w:rPr>
          <w:rFonts w:cs="Times New Roman"/>
          <w:szCs w:val="20"/>
        </w:rPr>
        <w:t>w ramach Regionalnego Programu Operacyjnego Województwa Lubelskiego na lata 2014-2020 Oś Priorytetowa 11 Włączenie społeczne Działanie 11.1 Aktywne włączenie</w:t>
      </w:r>
      <w:r w:rsidR="00FB277C">
        <w:rPr>
          <w:rFonts w:cs="Times New Roman"/>
          <w:szCs w:val="20"/>
        </w:rPr>
        <w:t>.</w:t>
      </w:r>
    </w:p>
    <w:p w14:paraId="7DD3C05B" w14:textId="77777777" w:rsidR="00B82F8A" w:rsidRPr="00DB3745" w:rsidRDefault="00B82F8A" w:rsidP="003A55D7">
      <w:pPr>
        <w:pStyle w:val="Default"/>
        <w:rPr>
          <w:rFonts w:asciiTheme="minorHAnsi" w:hAnsiTheme="minorHAnsi"/>
        </w:rPr>
      </w:pPr>
    </w:p>
    <w:p w14:paraId="3F876150"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1</w:t>
      </w:r>
    </w:p>
    <w:p w14:paraId="47AD1673" w14:textId="77777777"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Definicje stosowane w Regulaminie</w:t>
      </w:r>
    </w:p>
    <w:p w14:paraId="56431231" w14:textId="77777777" w:rsidR="00B82F8A" w:rsidRPr="00DB3745" w:rsidRDefault="00B82F8A" w:rsidP="003A55D7">
      <w:pPr>
        <w:pStyle w:val="Default"/>
        <w:jc w:val="center"/>
        <w:rPr>
          <w:rFonts w:asciiTheme="minorHAnsi" w:hAnsiTheme="minorHAnsi"/>
          <w:sz w:val="20"/>
          <w:szCs w:val="20"/>
        </w:rPr>
      </w:pPr>
    </w:p>
    <w:p w14:paraId="661DC887" w14:textId="0FB2FF42" w:rsidR="00B82F8A" w:rsidRPr="00A77BEF" w:rsidRDefault="00C50335" w:rsidP="00A77BEF">
      <w:pPr>
        <w:pStyle w:val="Default"/>
        <w:numPr>
          <w:ilvl w:val="0"/>
          <w:numId w:val="1"/>
        </w:numPr>
        <w:spacing w:after="16"/>
        <w:ind w:left="284" w:hanging="284"/>
        <w:jc w:val="both"/>
        <w:rPr>
          <w:rFonts w:asciiTheme="minorHAnsi" w:hAnsiTheme="minorHAnsi" w:cstheme="minorHAnsi"/>
          <w:b/>
          <w:bCs/>
          <w:sz w:val="20"/>
          <w:szCs w:val="20"/>
        </w:rPr>
      </w:pPr>
      <w:r w:rsidRPr="00DB3745">
        <w:rPr>
          <w:rFonts w:asciiTheme="minorHAnsi" w:hAnsiTheme="minorHAnsi"/>
          <w:b/>
          <w:bCs/>
          <w:sz w:val="20"/>
          <w:szCs w:val="20"/>
        </w:rPr>
        <w:t xml:space="preserve">Projekt – </w:t>
      </w:r>
      <w:r w:rsidR="002B629E">
        <w:rPr>
          <w:rFonts w:asciiTheme="minorHAnsi" w:hAnsiTheme="minorHAnsi" w:cstheme="minorHAnsi"/>
          <w:bCs/>
          <w:sz w:val="20"/>
          <w:szCs w:val="20"/>
        </w:rPr>
        <w:t>P</w:t>
      </w:r>
      <w:r w:rsidRPr="00DB3745">
        <w:rPr>
          <w:rFonts w:asciiTheme="minorHAnsi" w:hAnsiTheme="minorHAnsi" w:cstheme="minorHAnsi"/>
          <w:bCs/>
          <w:sz w:val="20"/>
          <w:szCs w:val="20"/>
        </w:rPr>
        <w:t>rojekt pt.</w:t>
      </w:r>
      <w:r w:rsidR="00FB277C">
        <w:rPr>
          <w:rFonts w:asciiTheme="minorHAnsi" w:hAnsiTheme="minorHAnsi" w:cstheme="minorHAnsi"/>
          <w:bCs/>
          <w:sz w:val="20"/>
          <w:szCs w:val="20"/>
        </w:rPr>
        <w:t>:</w:t>
      </w:r>
      <w:r w:rsidR="00366211" w:rsidRPr="00DB3745">
        <w:rPr>
          <w:rFonts w:asciiTheme="minorHAnsi" w:hAnsiTheme="minorHAnsi" w:cstheme="minorHAnsi"/>
          <w:bCs/>
          <w:sz w:val="20"/>
          <w:szCs w:val="20"/>
        </w:rPr>
        <w:t> </w:t>
      </w:r>
      <w:r w:rsidR="00A77BEF" w:rsidRPr="00FB277C">
        <w:rPr>
          <w:rFonts w:asciiTheme="minorHAnsi" w:hAnsiTheme="minorHAnsi" w:cstheme="minorHAnsi"/>
          <w:bCs/>
          <w:sz w:val="20"/>
          <w:szCs w:val="20"/>
        </w:rPr>
        <w:t xml:space="preserve">„Zmotywowani!”, nr </w:t>
      </w:r>
      <w:r w:rsidR="00A77BEF">
        <w:rPr>
          <w:rFonts w:asciiTheme="minorHAnsi" w:hAnsiTheme="minorHAnsi" w:cstheme="minorHAnsi"/>
          <w:bCs/>
          <w:sz w:val="20"/>
          <w:szCs w:val="20"/>
        </w:rPr>
        <w:t>P</w:t>
      </w:r>
      <w:r w:rsidR="00A77BEF" w:rsidRPr="00FB277C">
        <w:rPr>
          <w:rFonts w:asciiTheme="minorHAnsi" w:hAnsiTheme="minorHAnsi" w:cstheme="minorHAnsi"/>
          <w:bCs/>
          <w:sz w:val="20"/>
          <w:szCs w:val="20"/>
        </w:rPr>
        <w:t>rojektu:  RPLU.11.01.00-06-0085/19</w:t>
      </w:r>
      <w:r w:rsidR="00A77BEF" w:rsidRPr="00DB3745">
        <w:rPr>
          <w:rFonts w:asciiTheme="minorHAnsi" w:hAnsiTheme="minorHAnsi" w:cstheme="minorHAnsi"/>
          <w:bCs/>
          <w:sz w:val="20"/>
          <w:szCs w:val="20"/>
        </w:rPr>
        <w:t xml:space="preserve">, realizowany przez </w:t>
      </w:r>
      <w:r w:rsidR="00A77BEF" w:rsidRPr="00FB277C">
        <w:rPr>
          <w:rFonts w:asciiTheme="minorHAnsi" w:hAnsiTheme="minorHAnsi" w:cstheme="minorHAnsi"/>
          <w:bCs/>
          <w:sz w:val="20"/>
          <w:szCs w:val="20"/>
        </w:rPr>
        <w:t xml:space="preserve">Gminę Łopiennik Górny/Gminny Ośrodek Pomocy Społecznej w Łopienniku Górnym </w:t>
      </w:r>
      <w:r w:rsidR="00A77BEF" w:rsidRPr="00DB3745">
        <w:rPr>
          <w:rFonts w:asciiTheme="minorHAnsi" w:hAnsiTheme="minorHAnsi" w:cstheme="minorHAnsi"/>
          <w:bCs/>
          <w:sz w:val="20"/>
          <w:szCs w:val="20"/>
        </w:rPr>
        <w:t xml:space="preserve">w ramach Regionalnego Programu Operacyjnego Województwa Lubelskiego na lata 2014-2020 Oś Priorytetowa </w:t>
      </w:r>
      <w:r w:rsidR="00A77BEF" w:rsidRPr="00DB3745">
        <w:rPr>
          <w:rFonts w:asciiTheme="minorHAnsi" w:hAnsiTheme="minorHAnsi" w:cstheme="minorHAnsi"/>
          <w:bCs/>
          <w:sz w:val="20"/>
          <w:szCs w:val="20"/>
        </w:rPr>
        <w:br/>
        <w:t>11 Włączenie społeczne Działanie 11.1 Aktywne włączenie</w:t>
      </w:r>
      <w:r w:rsidR="00A77BEF">
        <w:rPr>
          <w:rFonts w:asciiTheme="minorHAnsi" w:hAnsiTheme="minorHAnsi" w:cstheme="minorHAnsi"/>
          <w:bCs/>
          <w:sz w:val="20"/>
          <w:szCs w:val="20"/>
        </w:rPr>
        <w:t>.</w:t>
      </w:r>
    </w:p>
    <w:p w14:paraId="1FA2BE02" w14:textId="77777777" w:rsidR="00B82F8A" w:rsidRPr="00DB3745" w:rsidRDefault="00C50335" w:rsidP="003A55D7">
      <w:pPr>
        <w:pStyle w:val="Default"/>
        <w:numPr>
          <w:ilvl w:val="0"/>
          <w:numId w:val="1"/>
        </w:numPr>
        <w:spacing w:after="16"/>
        <w:ind w:left="284" w:hanging="284"/>
        <w:jc w:val="both"/>
        <w:rPr>
          <w:rFonts w:asciiTheme="minorHAnsi" w:hAnsiTheme="minorHAnsi" w:cstheme="minorHAnsi"/>
          <w:sz w:val="20"/>
          <w:szCs w:val="20"/>
        </w:rPr>
      </w:pPr>
      <w:r w:rsidRPr="00DB3745">
        <w:rPr>
          <w:rFonts w:asciiTheme="minorHAnsi" w:hAnsiTheme="minorHAnsi"/>
          <w:b/>
          <w:bCs/>
          <w:sz w:val="20"/>
          <w:szCs w:val="20"/>
        </w:rPr>
        <w:t xml:space="preserve">RPO WL </w:t>
      </w:r>
      <w:r w:rsidRPr="00DB3745">
        <w:rPr>
          <w:rFonts w:asciiTheme="minorHAnsi" w:hAnsiTheme="minorHAnsi"/>
          <w:sz w:val="20"/>
          <w:szCs w:val="20"/>
        </w:rPr>
        <w:t xml:space="preserve">– Regionalny Program </w:t>
      </w:r>
      <w:r w:rsidRPr="00DB3745">
        <w:rPr>
          <w:rFonts w:asciiTheme="minorHAnsi" w:hAnsiTheme="minorHAnsi" w:cstheme="minorHAnsi"/>
          <w:sz w:val="20"/>
          <w:szCs w:val="20"/>
        </w:rPr>
        <w:t xml:space="preserve">Operacyjny Województwa Lubelskiego na lata 2014 – 2020. </w:t>
      </w:r>
    </w:p>
    <w:p w14:paraId="416019D5" w14:textId="2953E862" w:rsidR="005E34C0" w:rsidRPr="00A77BEF" w:rsidRDefault="00C50335" w:rsidP="00A77BEF">
      <w:pPr>
        <w:pStyle w:val="Default"/>
        <w:numPr>
          <w:ilvl w:val="0"/>
          <w:numId w:val="1"/>
        </w:numPr>
        <w:spacing w:after="16"/>
        <w:ind w:left="284" w:hanging="284"/>
        <w:jc w:val="both"/>
        <w:rPr>
          <w:rFonts w:asciiTheme="minorHAnsi" w:hAnsiTheme="minorHAnsi" w:cstheme="minorHAnsi"/>
          <w:sz w:val="20"/>
          <w:szCs w:val="20"/>
        </w:rPr>
      </w:pPr>
      <w:r w:rsidRPr="00DB3745">
        <w:rPr>
          <w:rFonts w:asciiTheme="minorHAnsi" w:hAnsiTheme="minorHAnsi" w:cstheme="minorHAnsi"/>
          <w:b/>
          <w:bCs/>
          <w:sz w:val="20"/>
          <w:szCs w:val="20"/>
        </w:rPr>
        <w:t xml:space="preserve">Realizator Projektu </w:t>
      </w:r>
      <w:r w:rsidRPr="00DB3745">
        <w:rPr>
          <w:rFonts w:asciiTheme="minorHAnsi" w:hAnsiTheme="minorHAnsi" w:cstheme="minorHAnsi"/>
          <w:sz w:val="20"/>
          <w:szCs w:val="20"/>
        </w:rPr>
        <w:t xml:space="preserve">– </w:t>
      </w:r>
      <w:bookmarkStart w:id="0" w:name="_Hlk27656698"/>
      <w:r w:rsidR="00A77BEF" w:rsidRPr="00FB277C">
        <w:rPr>
          <w:rFonts w:asciiTheme="minorHAnsi" w:hAnsiTheme="minorHAnsi" w:cstheme="minorHAnsi"/>
          <w:bCs/>
          <w:sz w:val="20"/>
          <w:szCs w:val="20"/>
        </w:rPr>
        <w:t>Gmin</w:t>
      </w:r>
      <w:r w:rsidR="00A77BEF">
        <w:rPr>
          <w:rFonts w:asciiTheme="minorHAnsi" w:hAnsiTheme="minorHAnsi" w:cstheme="minorHAnsi"/>
          <w:bCs/>
          <w:sz w:val="20"/>
          <w:szCs w:val="20"/>
        </w:rPr>
        <w:t>a</w:t>
      </w:r>
      <w:r w:rsidR="00A77BEF" w:rsidRPr="00FB277C">
        <w:rPr>
          <w:rFonts w:asciiTheme="minorHAnsi" w:hAnsiTheme="minorHAnsi" w:cstheme="minorHAnsi"/>
          <w:bCs/>
          <w:sz w:val="20"/>
          <w:szCs w:val="20"/>
        </w:rPr>
        <w:t xml:space="preserve"> Łopiennik Górny/</w:t>
      </w:r>
      <w:r w:rsidR="00A77BEF">
        <w:rPr>
          <w:rFonts w:asciiTheme="minorHAnsi" w:hAnsiTheme="minorHAnsi" w:cstheme="minorHAnsi"/>
          <w:bCs/>
          <w:sz w:val="20"/>
          <w:szCs w:val="20"/>
        </w:rPr>
        <w:t xml:space="preserve"> </w:t>
      </w:r>
      <w:r w:rsidR="00A77BEF" w:rsidRPr="00FB277C">
        <w:rPr>
          <w:rFonts w:asciiTheme="minorHAnsi" w:hAnsiTheme="minorHAnsi" w:cstheme="minorHAnsi"/>
          <w:bCs/>
          <w:sz w:val="20"/>
          <w:szCs w:val="20"/>
        </w:rPr>
        <w:t>Gminny Ośrodek Pomocy Społecznej w Łopienniku Górnym</w:t>
      </w:r>
      <w:r w:rsidR="00A77BEF">
        <w:rPr>
          <w:rFonts w:asciiTheme="minorHAnsi" w:hAnsiTheme="minorHAnsi" w:cstheme="minorHAnsi"/>
          <w:bCs/>
          <w:sz w:val="20"/>
          <w:szCs w:val="20"/>
        </w:rPr>
        <w:t xml:space="preserve"> [zwany dalej GOPS].</w:t>
      </w:r>
    </w:p>
    <w:bookmarkEnd w:id="0"/>
    <w:p w14:paraId="3D7F6927" w14:textId="704D8D91" w:rsidR="001353EC" w:rsidRDefault="00C50335" w:rsidP="003A55D7">
      <w:pPr>
        <w:pStyle w:val="Default"/>
        <w:numPr>
          <w:ilvl w:val="0"/>
          <w:numId w:val="1"/>
        </w:numPr>
        <w:spacing w:after="16"/>
        <w:ind w:left="284" w:hanging="284"/>
        <w:jc w:val="both"/>
        <w:rPr>
          <w:rFonts w:asciiTheme="minorHAnsi" w:hAnsiTheme="minorHAnsi"/>
          <w:sz w:val="20"/>
          <w:szCs w:val="20"/>
        </w:rPr>
      </w:pPr>
      <w:r w:rsidRPr="00DB3745">
        <w:rPr>
          <w:rFonts w:asciiTheme="minorHAnsi" w:hAnsiTheme="minorHAnsi"/>
          <w:b/>
          <w:bCs/>
          <w:sz w:val="20"/>
          <w:szCs w:val="20"/>
        </w:rPr>
        <w:t xml:space="preserve">Uczestnik/Uczestniczka Projektu [zwany/a dalej Uczestnikiem Projektu (UP)] </w:t>
      </w:r>
      <w:r w:rsidRPr="00DB3745">
        <w:rPr>
          <w:rFonts w:asciiTheme="minorHAnsi" w:hAnsiTheme="minorHAnsi"/>
          <w:sz w:val="20"/>
          <w:szCs w:val="20"/>
        </w:rPr>
        <w:t xml:space="preserve">– osoba zakwalifikowana do udziału w </w:t>
      </w:r>
      <w:r w:rsidR="002B629E">
        <w:rPr>
          <w:rFonts w:asciiTheme="minorHAnsi" w:hAnsiTheme="minorHAnsi"/>
          <w:sz w:val="20"/>
          <w:szCs w:val="20"/>
        </w:rPr>
        <w:t>P</w:t>
      </w:r>
      <w:r w:rsidRPr="00DB3745">
        <w:rPr>
          <w:rFonts w:asciiTheme="minorHAnsi" w:hAnsiTheme="minorHAnsi"/>
          <w:sz w:val="20"/>
          <w:szCs w:val="20"/>
        </w:rPr>
        <w:t xml:space="preserve">rojekcie przez Komisję Rekrutacyjną zgodnie z zasadami określonymi w niniejszym Regulaminie, która przedłożyła komplet dokumentów rekrutacyjnych oraz podpisała </w:t>
      </w:r>
      <w:r w:rsidR="002B629E" w:rsidRPr="002B629E">
        <w:rPr>
          <w:rFonts w:asciiTheme="minorHAnsi" w:hAnsiTheme="minorHAnsi"/>
          <w:sz w:val="20"/>
          <w:szCs w:val="20"/>
        </w:rPr>
        <w:t>Kontrakt socjalny</w:t>
      </w:r>
      <w:r w:rsidR="002B629E">
        <w:rPr>
          <w:rFonts w:asciiTheme="minorHAnsi" w:hAnsiTheme="minorHAnsi"/>
          <w:sz w:val="20"/>
          <w:szCs w:val="20"/>
        </w:rPr>
        <w:t>.</w:t>
      </w:r>
    </w:p>
    <w:p w14:paraId="16FA55F8" w14:textId="72DF1D0A" w:rsidR="003A55D7" w:rsidRDefault="001353EC" w:rsidP="003A55D7">
      <w:pPr>
        <w:pStyle w:val="Default"/>
        <w:numPr>
          <w:ilvl w:val="0"/>
          <w:numId w:val="1"/>
        </w:numPr>
        <w:spacing w:after="16"/>
        <w:ind w:left="284" w:hanging="284"/>
        <w:jc w:val="both"/>
        <w:rPr>
          <w:rFonts w:asciiTheme="minorHAnsi" w:hAnsiTheme="minorHAnsi"/>
          <w:sz w:val="20"/>
          <w:szCs w:val="20"/>
        </w:rPr>
      </w:pPr>
      <w:r w:rsidRPr="001353EC">
        <w:rPr>
          <w:rFonts w:asciiTheme="minorHAnsi" w:hAnsiTheme="minorHAnsi"/>
          <w:b/>
          <w:bCs/>
          <w:sz w:val="20"/>
          <w:szCs w:val="20"/>
        </w:rPr>
        <w:t>Kontrakt socjalny</w:t>
      </w:r>
      <w:r w:rsidRPr="001353EC">
        <w:rPr>
          <w:rFonts w:asciiTheme="minorHAnsi" w:hAnsiTheme="minorHAnsi"/>
          <w:sz w:val="20"/>
          <w:szCs w:val="20"/>
        </w:rPr>
        <w:t xml:space="preserve"> </w:t>
      </w:r>
      <w:r w:rsidRPr="00DB3745">
        <w:rPr>
          <w:rFonts w:asciiTheme="minorHAnsi" w:hAnsiTheme="minorHAnsi" w:cstheme="minorHAnsi"/>
          <w:sz w:val="20"/>
          <w:szCs w:val="20"/>
        </w:rPr>
        <w:t>–</w:t>
      </w:r>
      <w:r w:rsidRPr="001353EC">
        <w:rPr>
          <w:rFonts w:asciiTheme="minorHAnsi" w:hAnsiTheme="minorHAnsi"/>
          <w:sz w:val="20"/>
          <w:szCs w:val="20"/>
        </w:rPr>
        <w:t xml:space="preserve"> narzędzie pracy socjalnej; pisemn</w:t>
      </w:r>
      <w:r w:rsidR="002C695D">
        <w:rPr>
          <w:rFonts w:asciiTheme="minorHAnsi" w:hAnsiTheme="minorHAnsi"/>
          <w:sz w:val="20"/>
          <w:szCs w:val="20"/>
        </w:rPr>
        <w:t>a</w:t>
      </w:r>
      <w:r w:rsidRPr="001353EC">
        <w:rPr>
          <w:rFonts w:asciiTheme="minorHAnsi" w:hAnsiTheme="minorHAnsi"/>
          <w:sz w:val="20"/>
          <w:szCs w:val="20"/>
        </w:rPr>
        <w:t xml:space="preserve"> umow</w:t>
      </w:r>
      <w:r w:rsidR="002C695D">
        <w:rPr>
          <w:rFonts w:asciiTheme="minorHAnsi" w:hAnsiTheme="minorHAnsi"/>
          <w:sz w:val="20"/>
          <w:szCs w:val="20"/>
        </w:rPr>
        <w:t>a</w:t>
      </w:r>
      <w:r w:rsidRPr="001353EC">
        <w:rPr>
          <w:rFonts w:asciiTheme="minorHAnsi" w:hAnsiTheme="minorHAnsi"/>
          <w:sz w:val="20"/>
          <w:szCs w:val="20"/>
        </w:rPr>
        <w:t xml:space="preserve"> zawart</w:t>
      </w:r>
      <w:r w:rsidR="002C695D">
        <w:rPr>
          <w:rFonts w:asciiTheme="minorHAnsi" w:hAnsiTheme="minorHAnsi"/>
          <w:sz w:val="20"/>
          <w:szCs w:val="20"/>
        </w:rPr>
        <w:t>a</w:t>
      </w:r>
      <w:r w:rsidRPr="001353EC">
        <w:rPr>
          <w:rFonts w:asciiTheme="minorHAnsi" w:hAnsiTheme="minorHAnsi"/>
          <w:sz w:val="20"/>
          <w:szCs w:val="20"/>
        </w:rPr>
        <w:t xml:space="preserve"> pomiędzy pracownikiem GOPS w </w:t>
      </w:r>
      <w:r w:rsidR="00A77BEF">
        <w:rPr>
          <w:rFonts w:asciiTheme="minorHAnsi" w:hAnsiTheme="minorHAnsi"/>
          <w:sz w:val="20"/>
          <w:szCs w:val="20"/>
        </w:rPr>
        <w:t>Łopienniku Górnym</w:t>
      </w:r>
      <w:r w:rsidRPr="001353EC">
        <w:rPr>
          <w:rFonts w:asciiTheme="minorHAnsi" w:hAnsiTheme="minorHAnsi"/>
          <w:sz w:val="20"/>
          <w:szCs w:val="20"/>
        </w:rPr>
        <w:t xml:space="preserve"> a uczestnikiem </w:t>
      </w:r>
      <w:r w:rsidR="002B629E">
        <w:rPr>
          <w:rFonts w:asciiTheme="minorHAnsi" w:hAnsiTheme="minorHAnsi"/>
          <w:sz w:val="20"/>
          <w:szCs w:val="20"/>
        </w:rPr>
        <w:t>P</w:t>
      </w:r>
      <w:r w:rsidRPr="001353EC">
        <w:rPr>
          <w:rFonts w:asciiTheme="minorHAnsi" w:hAnsiTheme="minorHAnsi"/>
          <w:sz w:val="20"/>
          <w:szCs w:val="20"/>
        </w:rPr>
        <w:t>rojektu, określającą wzajemne uprawnienia i zobowiązania stron w ramach wspólnie podejmowanych działań podczas realizacji.</w:t>
      </w:r>
    </w:p>
    <w:p w14:paraId="5D62B497" w14:textId="77777777" w:rsidR="00A77BEF" w:rsidRPr="003A55D7" w:rsidRDefault="003A55D7" w:rsidP="00A77BEF">
      <w:pPr>
        <w:pStyle w:val="Default"/>
        <w:numPr>
          <w:ilvl w:val="0"/>
          <w:numId w:val="1"/>
        </w:numPr>
        <w:spacing w:after="16"/>
        <w:ind w:left="284" w:hanging="284"/>
        <w:jc w:val="both"/>
        <w:rPr>
          <w:rFonts w:asciiTheme="minorHAnsi" w:hAnsiTheme="minorHAnsi"/>
          <w:sz w:val="20"/>
          <w:szCs w:val="20"/>
        </w:rPr>
      </w:pPr>
      <w:r w:rsidRPr="00A77BEF">
        <w:rPr>
          <w:rFonts w:asciiTheme="minorHAnsi" w:hAnsiTheme="minorHAnsi"/>
          <w:b/>
          <w:bCs/>
          <w:sz w:val="20"/>
          <w:szCs w:val="20"/>
        </w:rPr>
        <w:t>Regulamin</w:t>
      </w:r>
      <w:r w:rsidRPr="00A77BEF">
        <w:rPr>
          <w:rFonts w:asciiTheme="minorHAnsi" w:hAnsiTheme="minorHAnsi"/>
          <w:sz w:val="20"/>
          <w:szCs w:val="20"/>
        </w:rPr>
        <w:t xml:space="preserve"> – </w:t>
      </w:r>
      <w:bookmarkStart w:id="1" w:name="_Hlk52962228"/>
      <w:r w:rsidRPr="00A77BEF">
        <w:rPr>
          <w:rFonts w:asciiTheme="minorHAnsi" w:hAnsiTheme="minorHAnsi"/>
          <w:sz w:val="20"/>
          <w:szCs w:val="20"/>
        </w:rPr>
        <w:t xml:space="preserve">regulamin rekrutacji i uczestnictwa w </w:t>
      </w:r>
      <w:r w:rsidR="002B629E" w:rsidRPr="00A77BEF">
        <w:rPr>
          <w:rFonts w:asciiTheme="minorHAnsi" w:hAnsiTheme="minorHAnsi"/>
          <w:sz w:val="20"/>
          <w:szCs w:val="20"/>
        </w:rPr>
        <w:t>P</w:t>
      </w:r>
      <w:r w:rsidRPr="00A77BEF">
        <w:rPr>
          <w:rFonts w:asciiTheme="minorHAnsi" w:hAnsiTheme="minorHAnsi"/>
          <w:sz w:val="20"/>
          <w:szCs w:val="20"/>
        </w:rPr>
        <w:t xml:space="preserve">rojekcie </w:t>
      </w:r>
      <w:bookmarkEnd w:id="1"/>
      <w:r w:rsidRPr="00A77BEF">
        <w:rPr>
          <w:rFonts w:asciiTheme="minorHAnsi" w:hAnsiTheme="minorHAnsi"/>
          <w:sz w:val="20"/>
          <w:szCs w:val="20"/>
        </w:rPr>
        <w:t xml:space="preserve">pt. </w:t>
      </w:r>
      <w:r w:rsidR="00A77BEF" w:rsidRPr="003A55D7">
        <w:rPr>
          <w:rFonts w:asciiTheme="minorHAnsi" w:hAnsiTheme="minorHAnsi"/>
          <w:sz w:val="20"/>
          <w:szCs w:val="20"/>
        </w:rPr>
        <w:t xml:space="preserve">„Zmotywowani!”, nr </w:t>
      </w:r>
      <w:r w:rsidR="00A77BEF">
        <w:rPr>
          <w:rFonts w:asciiTheme="minorHAnsi" w:hAnsiTheme="minorHAnsi"/>
          <w:sz w:val="20"/>
          <w:szCs w:val="20"/>
        </w:rPr>
        <w:t>P</w:t>
      </w:r>
      <w:r w:rsidR="00A77BEF" w:rsidRPr="003A55D7">
        <w:rPr>
          <w:rFonts w:asciiTheme="minorHAnsi" w:hAnsiTheme="minorHAnsi"/>
          <w:sz w:val="20"/>
          <w:szCs w:val="20"/>
        </w:rPr>
        <w:t>rojektu:  RPLU.11.01.00-06-0085/19</w:t>
      </w:r>
      <w:r w:rsidR="00A77BEF">
        <w:rPr>
          <w:rFonts w:asciiTheme="minorHAnsi" w:hAnsiTheme="minorHAnsi"/>
          <w:sz w:val="20"/>
          <w:szCs w:val="20"/>
        </w:rPr>
        <w:t>.</w:t>
      </w:r>
    </w:p>
    <w:p w14:paraId="4FA41744" w14:textId="73CD8CA4" w:rsidR="00B00D77" w:rsidRPr="00A77BEF" w:rsidRDefault="0007624C" w:rsidP="0073331F">
      <w:pPr>
        <w:pStyle w:val="Default"/>
        <w:numPr>
          <w:ilvl w:val="0"/>
          <w:numId w:val="1"/>
        </w:numPr>
        <w:spacing w:after="16"/>
        <w:ind w:left="284" w:hanging="284"/>
        <w:jc w:val="both"/>
        <w:rPr>
          <w:rFonts w:asciiTheme="minorHAnsi" w:hAnsiTheme="minorHAnsi"/>
          <w:sz w:val="20"/>
          <w:szCs w:val="20"/>
        </w:rPr>
      </w:pPr>
      <w:r w:rsidRPr="00A77BEF">
        <w:rPr>
          <w:rFonts w:asciiTheme="minorHAnsi" w:hAnsiTheme="minorHAnsi"/>
          <w:b/>
          <w:bCs/>
          <w:sz w:val="20"/>
          <w:szCs w:val="20"/>
        </w:rPr>
        <w:t xml:space="preserve">Grupa docelowa </w:t>
      </w:r>
      <w:r w:rsidR="00B00D77" w:rsidRPr="00A77BEF">
        <w:rPr>
          <w:rFonts w:asciiTheme="minorHAnsi" w:hAnsiTheme="minorHAnsi" w:cstheme="minorHAnsi"/>
          <w:sz w:val="20"/>
          <w:szCs w:val="20"/>
        </w:rPr>
        <w:t>–</w:t>
      </w:r>
      <w:r w:rsidRPr="00A77BEF">
        <w:rPr>
          <w:rFonts w:asciiTheme="minorHAnsi" w:hAnsiTheme="minorHAnsi"/>
          <w:b/>
          <w:bCs/>
          <w:sz w:val="20"/>
          <w:szCs w:val="20"/>
        </w:rPr>
        <w:t xml:space="preserve"> </w:t>
      </w:r>
      <w:r w:rsidRPr="00A77BEF">
        <w:rPr>
          <w:rFonts w:asciiTheme="minorHAnsi" w:hAnsiTheme="minorHAnsi"/>
          <w:sz w:val="20"/>
          <w:szCs w:val="20"/>
        </w:rPr>
        <w:t xml:space="preserve">kategorie uczestników </w:t>
      </w:r>
      <w:r w:rsidR="002B629E" w:rsidRPr="00A77BEF">
        <w:rPr>
          <w:rFonts w:asciiTheme="minorHAnsi" w:hAnsiTheme="minorHAnsi"/>
          <w:sz w:val="20"/>
          <w:szCs w:val="20"/>
        </w:rPr>
        <w:t>P</w:t>
      </w:r>
      <w:r w:rsidRPr="00A77BEF">
        <w:rPr>
          <w:rFonts w:asciiTheme="minorHAnsi" w:hAnsiTheme="minorHAnsi"/>
          <w:sz w:val="20"/>
          <w:szCs w:val="20"/>
        </w:rPr>
        <w:t>rojektu, którzy zaliczani są do osób</w:t>
      </w:r>
      <w:r w:rsidRPr="0007624C">
        <w:t xml:space="preserve"> </w:t>
      </w:r>
      <w:r w:rsidRPr="00A77BEF">
        <w:rPr>
          <w:rFonts w:asciiTheme="minorHAnsi" w:hAnsiTheme="minorHAnsi"/>
          <w:sz w:val="20"/>
          <w:szCs w:val="20"/>
        </w:rPr>
        <w:t xml:space="preserve">wykluczonych (w tym dotkniętych ubóstwem) lub osób zagrożonych ubóstwem lub wykluczeniem społecznym z terenu obszaru gminy </w:t>
      </w:r>
      <w:r w:rsidR="00A77BEF">
        <w:rPr>
          <w:rFonts w:asciiTheme="minorHAnsi" w:hAnsiTheme="minorHAnsi"/>
          <w:sz w:val="20"/>
          <w:szCs w:val="20"/>
        </w:rPr>
        <w:t>Łop</w:t>
      </w:r>
      <w:r w:rsidR="00BE737F" w:rsidRPr="00A77BEF">
        <w:rPr>
          <w:rFonts w:asciiTheme="minorHAnsi" w:hAnsiTheme="minorHAnsi"/>
          <w:sz w:val="20"/>
          <w:szCs w:val="20"/>
        </w:rPr>
        <w:t>i</w:t>
      </w:r>
      <w:r w:rsidR="00A77BEF">
        <w:rPr>
          <w:rFonts w:asciiTheme="minorHAnsi" w:hAnsiTheme="minorHAnsi"/>
          <w:sz w:val="20"/>
          <w:szCs w:val="20"/>
        </w:rPr>
        <w:t>ennik Górny</w:t>
      </w:r>
      <w:r w:rsidRPr="00A77BEF">
        <w:rPr>
          <w:rFonts w:asciiTheme="minorHAnsi" w:hAnsiTheme="minorHAnsi"/>
          <w:sz w:val="20"/>
          <w:szCs w:val="20"/>
        </w:rPr>
        <w:t xml:space="preserve"> (woj. lubelskie) objętego lokalnym programem rewitalizacji, w tym w szczególności: osoby bierne zawodowo; osoby bezrobotne – zagrożone wykluczeniem ze względu na przesłanki inne niż tylko bezrobocie, wobec których zastosowanie wyłącznie instrumentów i usług rynku pracy jest niewystarczające i istnieje konieczność zastosowania w pierwszej kolejności usług aktywnej integracji o charakterze społecznym; osoby o niskich kwalifikacjach; osoby z niepełnosprawne (</w:t>
      </w:r>
      <w:proofErr w:type="spellStart"/>
      <w:r w:rsidRPr="00A77BEF">
        <w:rPr>
          <w:rFonts w:asciiTheme="minorHAnsi" w:hAnsiTheme="minorHAnsi"/>
          <w:sz w:val="20"/>
          <w:szCs w:val="20"/>
        </w:rPr>
        <w:t>OzN</w:t>
      </w:r>
      <w:proofErr w:type="spellEnd"/>
      <w:r w:rsidRPr="00A77BEF">
        <w:rPr>
          <w:rFonts w:asciiTheme="minorHAnsi" w:hAnsiTheme="minorHAnsi"/>
          <w:sz w:val="20"/>
          <w:szCs w:val="20"/>
        </w:rPr>
        <w:t xml:space="preserve">); dzieci i młodzież wykluczona lub zagrożona wykluczeniem społecznym; osoby bezdomne; otoczenie osób wykluczonych społ. (w tym rodziny osób wykluczonych lub zagrożonych ubóstwem i wykluczeniem społecznym), których udział w </w:t>
      </w:r>
      <w:r w:rsidR="002B629E" w:rsidRPr="00A77BEF">
        <w:rPr>
          <w:rFonts w:asciiTheme="minorHAnsi" w:hAnsiTheme="minorHAnsi"/>
          <w:sz w:val="20"/>
          <w:szCs w:val="20"/>
        </w:rPr>
        <w:t>P</w:t>
      </w:r>
      <w:r w:rsidRPr="00A77BEF">
        <w:rPr>
          <w:rFonts w:asciiTheme="minorHAnsi" w:hAnsiTheme="minorHAnsi"/>
          <w:sz w:val="20"/>
          <w:szCs w:val="20"/>
        </w:rPr>
        <w:t>rojekcie jest niezbędny dla skutecznego wsparcia osób zagrożonych ubóstwem lub wykluczeniem społecznym.</w:t>
      </w:r>
    </w:p>
    <w:p w14:paraId="0861E37C" w14:textId="77777777" w:rsidR="00A77BEF" w:rsidRPr="00B00D77" w:rsidRDefault="00B00D77" w:rsidP="00A77BEF">
      <w:pPr>
        <w:pStyle w:val="Default"/>
        <w:numPr>
          <w:ilvl w:val="0"/>
          <w:numId w:val="1"/>
        </w:numPr>
        <w:spacing w:after="16"/>
        <w:ind w:left="284" w:hanging="284"/>
        <w:jc w:val="both"/>
        <w:rPr>
          <w:rFonts w:asciiTheme="minorHAnsi" w:hAnsiTheme="minorHAnsi"/>
          <w:sz w:val="20"/>
          <w:szCs w:val="20"/>
        </w:rPr>
      </w:pPr>
      <w:r w:rsidRPr="00B00D77">
        <w:rPr>
          <w:rFonts w:asciiTheme="minorHAnsi" w:hAnsiTheme="minorHAnsi"/>
          <w:b/>
          <w:bCs/>
          <w:sz w:val="20"/>
          <w:szCs w:val="20"/>
        </w:rPr>
        <w:t>Obszar rewitalizacji</w:t>
      </w:r>
      <w:r w:rsidRPr="00B00D77">
        <w:rPr>
          <w:rFonts w:asciiTheme="minorHAnsi" w:hAnsiTheme="minorHAnsi"/>
          <w:sz w:val="20"/>
          <w:szCs w:val="20"/>
        </w:rPr>
        <w:t xml:space="preserve"> – </w:t>
      </w:r>
      <w:r w:rsidR="00A77BEF" w:rsidRPr="00B00D77">
        <w:rPr>
          <w:rFonts w:asciiTheme="minorHAnsi" w:hAnsiTheme="minorHAnsi"/>
          <w:sz w:val="20"/>
          <w:szCs w:val="20"/>
        </w:rPr>
        <w:t xml:space="preserve">część terenu gminy Łopiennik Górny </w:t>
      </w:r>
      <w:r w:rsidR="00A77BEF">
        <w:rPr>
          <w:rFonts w:asciiTheme="minorHAnsi" w:hAnsiTheme="minorHAnsi"/>
          <w:sz w:val="20"/>
          <w:szCs w:val="20"/>
        </w:rPr>
        <w:t>(</w:t>
      </w:r>
      <w:r w:rsidR="00A77BEF" w:rsidRPr="002C695D">
        <w:rPr>
          <w:rFonts w:asciiTheme="minorHAnsi" w:hAnsiTheme="minorHAnsi"/>
          <w:sz w:val="20"/>
          <w:szCs w:val="20"/>
        </w:rPr>
        <w:t>obszar sołectw Łopiennik Nadrzeczny, Olszanka, Żulin</w:t>
      </w:r>
      <w:r w:rsidR="00A77BEF">
        <w:rPr>
          <w:rFonts w:asciiTheme="minorHAnsi" w:hAnsiTheme="minorHAnsi"/>
          <w:sz w:val="20"/>
          <w:szCs w:val="20"/>
        </w:rPr>
        <w:t>) o</w:t>
      </w:r>
      <w:r w:rsidR="00A77BEF" w:rsidRPr="00B00D77">
        <w:rPr>
          <w:rFonts w:asciiTheme="minorHAnsi" w:hAnsiTheme="minorHAnsi"/>
          <w:sz w:val="20"/>
          <w:szCs w:val="20"/>
        </w:rPr>
        <w:t xml:space="preserve">kreślona  w Lokalnym Programie Rewitalizacji </w:t>
      </w:r>
      <w:r w:rsidR="00A77BEF" w:rsidRPr="00E1473C">
        <w:rPr>
          <w:rFonts w:asciiTheme="minorHAnsi" w:hAnsiTheme="minorHAnsi"/>
          <w:sz w:val="20"/>
          <w:szCs w:val="20"/>
        </w:rPr>
        <w:t>dla Gminy Łopiennik Górny na lata 2017 - 2023</w:t>
      </w:r>
      <w:r w:rsidR="00A77BEF">
        <w:rPr>
          <w:rFonts w:asciiTheme="minorHAnsi" w:hAnsiTheme="minorHAnsi"/>
          <w:sz w:val="20"/>
          <w:szCs w:val="20"/>
        </w:rPr>
        <w:t xml:space="preserve"> </w:t>
      </w:r>
      <w:r w:rsidR="00A77BEF" w:rsidRPr="00B00D77">
        <w:rPr>
          <w:rFonts w:asciiTheme="minorHAnsi" w:hAnsiTheme="minorHAnsi"/>
          <w:sz w:val="20"/>
          <w:szCs w:val="20"/>
        </w:rPr>
        <w:t xml:space="preserve">będącym załącznikiem do uchwały nr </w:t>
      </w:r>
      <w:r w:rsidR="00A77BEF" w:rsidRPr="00E1473C">
        <w:rPr>
          <w:rFonts w:asciiTheme="minorHAnsi" w:hAnsiTheme="minorHAnsi"/>
          <w:sz w:val="20"/>
          <w:szCs w:val="20"/>
        </w:rPr>
        <w:t>XXXII/197/2017</w:t>
      </w:r>
      <w:r w:rsidR="00A77BEF">
        <w:rPr>
          <w:rFonts w:asciiTheme="minorHAnsi" w:hAnsiTheme="minorHAnsi"/>
          <w:sz w:val="20"/>
          <w:szCs w:val="20"/>
        </w:rPr>
        <w:t xml:space="preserve"> </w:t>
      </w:r>
      <w:r w:rsidR="00A77BEF" w:rsidRPr="00B00D77">
        <w:rPr>
          <w:rFonts w:asciiTheme="minorHAnsi" w:hAnsiTheme="minorHAnsi"/>
          <w:sz w:val="20"/>
          <w:szCs w:val="20"/>
        </w:rPr>
        <w:t xml:space="preserve">Rady </w:t>
      </w:r>
      <w:r w:rsidR="00A77BEF">
        <w:rPr>
          <w:rFonts w:asciiTheme="minorHAnsi" w:hAnsiTheme="minorHAnsi"/>
          <w:sz w:val="20"/>
          <w:szCs w:val="20"/>
        </w:rPr>
        <w:t xml:space="preserve">Gminy Łopiennik Górny </w:t>
      </w:r>
      <w:r w:rsidR="00A77BEF" w:rsidRPr="00B00D77">
        <w:rPr>
          <w:rFonts w:asciiTheme="minorHAnsi" w:hAnsiTheme="minorHAnsi"/>
          <w:sz w:val="20"/>
          <w:szCs w:val="20"/>
        </w:rPr>
        <w:t xml:space="preserve">z dnia </w:t>
      </w:r>
      <w:r w:rsidR="00A77BEF" w:rsidRPr="00E1473C">
        <w:rPr>
          <w:rFonts w:asciiTheme="minorHAnsi" w:hAnsiTheme="minorHAnsi"/>
          <w:sz w:val="20"/>
          <w:szCs w:val="20"/>
        </w:rPr>
        <w:t>z dnia 28 września 2017 r</w:t>
      </w:r>
      <w:r w:rsidR="00A77BEF">
        <w:rPr>
          <w:rFonts w:asciiTheme="minorHAnsi" w:hAnsiTheme="minorHAnsi"/>
          <w:sz w:val="20"/>
          <w:szCs w:val="20"/>
        </w:rPr>
        <w:t>.</w:t>
      </w:r>
    </w:p>
    <w:p w14:paraId="588EBC52" w14:textId="118E1768" w:rsidR="00FB277C" w:rsidRPr="00FB277C" w:rsidRDefault="00FB277C" w:rsidP="003A55D7">
      <w:pPr>
        <w:pStyle w:val="Default"/>
        <w:numPr>
          <w:ilvl w:val="0"/>
          <w:numId w:val="1"/>
        </w:numPr>
        <w:spacing w:after="16"/>
        <w:ind w:left="284" w:hanging="284"/>
        <w:jc w:val="both"/>
        <w:rPr>
          <w:rFonts w:asciiTheme="minorHAnsi" w:hAnsiTheme="minorHAnsi"/>
          <w:b/>
          <w:bCs/>
          <w:sz w:val="20"/>
          <w:szCs w:val="20"/>
        </w:rPr>
      </w:pPr>
      <w:r w:rsidRPr="00FB277C">
        <w:rPr>
          <w:rFonts w:asciiTheme="minorHAnsi" w:hAnsiTheme="minorHAnsi"/>
          <w:b/>
          <w:bCs/>
          <w:sz w:val="20"/>
          <w:szCs w:val="20"/>
        </w:rPr>
        <w:t xml:space="preserve">Osoba bierna zawodowo – </w:t>
      </w:r>
      <w:r w:rsidRPr="00FB277C">
        <w:rPr>
          <w:rFonts w:asciiTheme="minorHAnsi" w:hAnsiTheme="minorHAnsi"/>
          <w:sz w:val="20"/>
          <w:szCs w:val="20"/>
        </w:rPr>
        <w:t>osoba, która nie pracuje i nie jest osobą bezrobotną; osoby będące na urlopie wychowawczym (rozumianym jako nieobecność w pracy, spowodowana opieką nad dzieckiem w okresie, który nie mieści się w ramach urlopu macierzyńskiego lub urlopu rodzicielskiego), uznawane są za bierne zawodowo, chyba że są już zarejestrowane jako bezrobotne (wówczas status bezrobotnego ma pierwszeństwo); osoby prowadzące działalność na własny rachunek (w tym bezpłatnie pomagający osobie prowadzącej działalność członek rodziny) nie są uznawane za bierne zawodowo.</w:t>
      </w:r>
      <w:r w:rsidRPr="00FB277C">
        <w:rPr>
          <w:rFonts w:asciiTheme="minorHAnsi" w:hAnsiTheme="minorHAnsi"/>
          <w:b/>
          <w:bCs/>
          <w:sz w:val="20"/>
          <w:szCs w:val="20"/>
        </w:rPr>
        <w:t xml:space="preserve"> </w:t>
      </w:r>
    </w:p>
    <w:p w14:paraId="0FAA2F0F" w14:textId="3B918456" w:rsidR="00B82F8A" w:rsidRPr="00DB3745" w:rsidRDefault="00C50335" w:rsidP="003A55D7">
      <w:pPr>
        <w:pStyle w:val="Default"/>
        <w:numPr>
          <w:ilvl w:val="0"/>
          <w:numId w:val="1"/>
        </w:numPr>
        <w:spacing w:after="16"/>
        <w:ind w:left="284" w:hanging="284"/>
        <w:jc w:val="both"/>
        <w:rPr>
          <w:rFonts w:asciiTheme="minorHAnsi" w:hAnsiTheme="minorHAnsi"/>
          <w:sz w:val="20"/>
          <w:szCs w:val="20"/>
        </w:rPr>
      </w:pPr>
      <w:r w:rsidRPr="00DB3745">
        <w:rPr>
          <w:rFonts w:asciiTheme="minorHAnsi" w:hAnsiTheme="minorHAnsi"/>
          <w:b/>
          <w:bCs/>
          <w:sz w:val="20"/>
          <w:szCs w:val="20"/>
        </w:rPr>
        <w:t xml:space="preserve">Osoba bezrobotna </w:t>
      </w:r>
      <w:r w:rsidRPr="00DB3745">
        <w:rPr>
          <w:rFonts w:asciiTheme="minorHAnsi" w:hAnsiTheme="minorHAnsi"/>
          <w:sz w:val="20"/>
          <w:szCs w:val="20"/>
        </w:rPr>
        <w:t xml:space="preserve">– osoba zarejestrowana lub niezarejestrowana w urzędzie pracy, pozostająca bez pracy, gotowy/a do podjęcia pracy, aktywnie poszukująca zatrudnienia (definicja uwzględnia osoby zarejestrowane jako bezrobotne w urzędzie pracy, nawet jeżeli nie spełniają one wszystkich trzech kryteriów). </w:t>
      </w:r>
    </w:p>
    <w:p w14:paraId="0EDC0FBE" w14:textId="77777777" w:rsidR="00B82F8A" w:rsidRPr="00DB3745" w:rsidRDefault="00C50335" w:rsidP="003A55D7">
      <w:pPr>
        <w:pStyle w:val="Default"/>
        <w:spacing w:after="16"/>
        <w:ind w:left="284"/>
        <w:jc w:val="both"/>
        <w:rPr>
          <w:rFonts w:asciiTheme="minorHAnsi" w:hAnsiTheme="minorHAnsi"/>
          <w:bCs/>
          <w:sz w:val="20"/>
          <w:szCs w:val="20"/>
        </w:rPr>
      </w:pPr>
      <w:r w:rsidRPr="00DB3745">
        <w:rPr>
          <w:rFonts w:asciiTheme="minorHAnsi" w:hAnsiTheme="minorHAnsi"/>
          <w:bCs/>
          <w:sz w:val="20"/>
          <w:szCs w:val="20"/>
        </w:rPr>
        <w:t>W przypadku osób bezrobotnych zarejestrowanych w urzędzie pracy – wsparcie skierowane będzie do osób bezrobotnych</w:t>
      </w:r>
      <w:r w:rsidR="005E34C0" w:rsidRPr="00DB3745">
        <w:rPr>
          <w:rFonts w:asciiTheme="minorHAnsi" w:hAnsiTheme="minorHAnsi"/>
          <w:bCs/>
          <w:sz w:val="20"/>
          <w:szCs w:val="20"/>
        </w:rPr>
        <w:t>.</w:t>
      </w:r>
    </w:p>
    <w:p w14:paraId="13DEE19D" w14:textId="62B9B2DF" w:rsidR="009B285C" w:rsidRPr="009B285C" w:rsidRDefault="009B285C" w:rsidP="003A55D7">
      <w:pPr>
        <w:pStyle w:val="Default"/>
        <w:numPr>
          <w:ilvl w:val="0"/>
          <w:numId w:val="1"/>
        </w:numPr>
        <w:spacing w:after="16"/>
        <w:ind w:left="284" w:hanging="284"/>
        <w:jc w:val="both"/>
        <w:rPr>
          <w:rFonts w:asciiTheme="minorHAnsi" w:hAnsiTheme="minorHAnsi"/>
          <w:sz w:val="20"/>
          <w:szCs w:val="20"/>
        </w:rPr>
      </w:pPr>
      <w:r w:rsidRPr="009B285C">
        <w:rPr>
          <w:rFonts w:asciiTheme="minorHAnsi" w:hAnsiTheme="minorHAnsi"/>
          <w:b/>
          <w:bCs/>
          <w:sz w:val="20"/>
          <w:szCs w:val="20"/>
        </w:rPr>
        <w:t>Osoba o niskich kwalifikacjach</w:t>
      </w:r>
      <w:r w:rsidRPr="009B285C">
        <w:rPr>
          <w:rFonts w:asciiTheme="minorHAnsi" w:hAnsiTheme="minorHAnsi"/>
          <w:sz w:val="20"/>
          <w:szCs w:val="20"/>
        </w:rPr>
        <w:t xml:space="preserve"> </w:t>
      </w:r>
      <w:r w:rsidR="002C695D" w:rsidRPr="002C695D">
        <w:rPr>
          <w:rFonts w:asciiTheme="minorHAnsi" w:hAnsiTheme="minorHAnsi"/>
          <w:sz w:val="20"/>
          <w:szCs w:val="20"/>
        </w:rPr>
        <w:t>–</w:t>
      </w:r>
      <w:r w:rsidRPr="009B285C">
        <w:rPr>
          <w:rFonts w:asciiTheme="minorHAnsi" w:hAnsiTheme="minorHAnsi"/>
          <w:sz w:val="20"/>
          <w:szCs w:val="20"/>
        </w:rPr>
        <w:t xml:space="preserve"> osob</w:t>
      </w:r>
      <w:r>
        <w:rPr>
          <w:rFonts w:asciiTheme="minorHAnsi" w:hAnsiTheme="minorHAnsi"/>
          <w:sz w:val="20"/>
          <w:szCs w:val="20"/>
        </w:rPr>
        <w:t>a</w:t>
      </w:r>
      <w:r w:rsidRPr="009B285C">
        <w:rPr>
          <w:rFonts w:asciiTheme="minorHAnsi" w:hAnsiTheme="minorHAnsi"/>
          <w:sz w:val="20"/>
          <w:szCs w:val="20"/>
        </w:rPr>
        <w:t xml:space="preserve"> posiadając</w:t>
      </w:r>
      <w:r>
        <w:rPr>
          <w:rFonts w:asciiTheme="minorHAnsi" w:hAnsiTheme="minorHAnsi"/>
          <w:sz w:val="20"/>
          <w:szCs w:val="20"/>
        </w:rPr>
        <w:t>a</w:t>
      </w:r>
      <w:r w:rsidRPr="009B285C">
        <w:rPr>
          <w:rFonts w:asciiTheme="minorHAnsi" w:hAnsiTheme="minorHAnsi"/>
          <w:sz w:val="20"/>
          <w:szCs w:val="20"/>
        </w:rPr>
        <w:t xml:space="preserve"> wykształcenie na poziomie do ISCED 3 </w:t>
      </w:r>
      <w:r>
        <w:rPr>
          <w:rFonts w:asciiTheme="minorHAnsi" w:hAnsiTheme="minorHAnsi"/>
          <w:sz w:val="20"/>
          <w:szCs w:val="20"/>
        </w:rPr>
        <w:t>(</w:t>
      </w:r>
      <w:r w:rsidRPr="009B285C">
        <w:rPr>
          <w:rFonts w:asciiTheme="minorHAnsi" w:hAnsiTheme="minorHAnsi"/>
          <w:sz w:val="20"/>
          <w:szCs w:val="20"/>
        </w:rPr>
        <w:t>wykształcenie ponadgimnazjalne</w:t>
      </w:r>
      <w:r>
        <w:rPr>
          <w:rFonts w:asciiTheme="minorHAnsi" w:hAnsiTheme="minorHAnsi"/>
          <w:sz w:val="20"/>
          <w:szCs w:val="20"/>
        </w:rPr>
        <w:t>)</w:t>
      </w:r>
      <w:r w:rsidRPr="009B285C">
        <w:rPr>
          <w:rFonts w:asciiTheme="minorHAnsi" w:hAnsiTheme="minorHAnsi"/>
          <w:sz w:val="20"/>
          <w:szCs w:val="20"/>
        </w:rPr>
        <w:t xml:space="preserve"> włącznie. </w:t>
      </w:r>
    </w:p>
    <w:p w14:paraId="726E7118" w14:textId="77777777" w:rsidR="00991556" w:rsidRDefault="00C50335" w:rsidP="003A55D7">
      <w:pPr>
        <w:pStyle w:val="Default"/>
        <w:numPr>
          <w:ilvl w:val="0"/>
          <w:numId w:val="1"/>
        </w:numPr>
        <w:spacing w:after="16"/>
        <w:ind w:left="284" w:hanging="284"/>
        <w:jc w:val="both"/>
        <w:rPr>
          <w:rFonts w:asciiTheme="minorHAnsi" w:hAnsiTheme="minorHAnsi"/>
          <w:sz w:val="20"/>
          <w:szCs w:val="20"/>
        </w:rPr>
      </w:pPr>
      <w:r w:rsidRPr="00DB3745">
        <w:rPr>
          <w:rFonts w:asciiTheme="minorHAnsi" w:hAnsiTheme="minorHAnsi"/>
          <w:b/>
          <w:bCs/>
          <w:sz w:val="20"/>
          <w:szCs w:val="20"/>
        </w:rPr>
        <w:lastRenderedPageBreak/>
        <w:t xml:space="preserve">Osoba z niepełnosprawnościami </w:t>
      </w:r>
      <w:r w:rsidRPr="00DB3745">
        <w:rPr>
          <w:rFonts w:asciiTheme="minorHAnsi" w:hAnsiTheme="minorHAnsi"/>
          <w:sz w:val="20"/>
          <w:szCs w:val="20"/>
        </w:rPr>
        <w:t xml:space="preserve">– osoba niepełnosprawna w świetle przepisów ustawy z dnia 27 sierpnia 1997 r. o rehabilitacji zawodowej i społecznej oraz zatrudnieniu osób niepełnosprawnych (Dz.U. 1997 nr 123 poz. 776) lub ustawy z dnia 19 sierpnia 1994 r. o ochronie zdrowia psychicznego (Dz. U. 1994 nr 111, poz. 535), tj. posiadająca odpowiednie orzeczenie lub inny dokument poświadczający status osoby niepełnosprawnej. </w:t>
      </w:r>
    </w:p>
    <w:p w14:paraId="4629CEE8" w14:textId="77E27898" w:rsidR="000C4B7F" w:rsidRPr="00991556" w:rsidRDefault="000C4B7F" w:rsidP="003A55D7">
      <w:pPr>
        <w:pStyle w:val="Default"/>
        <w:numPr>
          <w:ilvl w:val="0"/>
          <w:numId w:val="1"/>
        </w:numPr>
        <w:spacing w:after="16"/>
        <w:ind w:left="284" w:hanging="284"/>
        <w:jc w:val="both"/>
        <w:rPr>
          <w:rFonts w:asciiTheme="minorHAnsi" w:hAnsiTheme="minorHAnsi" w:cstheme="minorHAnsi"/>
          <w:sz w:val="20"/>
          <w:szCs w:val="20"/>
        </w:rPr>
      </w:pPr>
      <w:r w:rsidRPr="00991556">
        <w:rPr>
          <w:rFonts w:asciiTheme="minorHAnsi" w:hAnsiTheme="minorHAnsi" w:cstheme="minorHAnsi"/>
          <w:b/>
          <w:bCs/>
          <w:sz w:val="20"/>
          <w:szCs w:val="20"/>
        </w:rPr>
        <w:t>Otoczenie osób zagrożonych ubóstwem lub wykluczeniem społecznym</w:t>
      </w:r>
      <w:r w:rsidRPr="00991556">
        <w:rPr>
          <w:rFonts w:asciiTheme="minorHAnsi" w:hAnsiTheme="minorHAnsi" w:cstheme="minorHAnsi"/>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w:t>
      </w:r>
      <w:r w:rsidR="002B629E">
        <w:rPr>
          <w:rFonts w:asciiTheme="minorHAnsi" w:hAnsiTheme="minorHAnsi" w:cstheme="minorHAnsi"/>
          <w:sz w:val="20"/>
          <w:szCs w:val="20"/>
        </w:rPr>
        <w:t>P</w:t>
      </w:r>
      <w:r w:rsidRPr="00991556">
        <w:rPr>
          <w:rFonts w:asciiTheme="minorHAnsi" w:hAnsiTheme="minorHAnsi" w:cstheme="minorHAnsi"/>
          <w:sz w:val="20"/>
          <w:szCs w:val="20"/>
        </w:rPr>
        <w:t xml:space="preserve">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14:paraId="73D49A07" w14:textId="77777777" w:rsidR="00B82F8A" w:rsidRPr="00DB3745" w:rsidRDefault="00B82F8A" w:rsidP="003A55D7">
      <w:pPr>
        <w:pStyle w:val="Default"/>
        <w:ind w:left="284"/>
        <w:jc w:val="both"/>
      </w:pPr>
    </w:p>
    <w:p w14:paraId="3E25EA84"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2</w:t>
      </w:r>
    </w:p>
    <w:p w14:paraId="4FA29A0D" w14:textId="77777777"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Informacje ogólne</w:t>
      </w:r>
    </w:p>
    <w:p w14:paraId="2BFCC53B" w14:textId="77777777" w:rsidR="00B82F8A" w:rsidRPr="00DB3745" w:rsidRDefault="00B82F8A" w:rsidP="003A55D7">
      <w:pPr>
        <w:pStyle w:val="Default"/>
        <w:rPr>
          <w:rFonts w:asciiTheme="minorHAnsi" w:hAnsiTheme="minorHAnsi"/>
          <w:b/>
          <w:bCs/>
          <w:sz w:val="16"/>
          <w:szCs w:val="20"/>
        </w:rPr>
      </w:pPr>
    </w:p>
    <w:p w14:paraId="6FA22696" w14:textId="77777777" w:rsidR="00A77BEF" w:rsidRPr="00A77BEF" w:rsidRDefault="00A77BEF" w:rsidP="00A77BEF">
      <w:pPr>
        <w:pStyle w:val="Default"/>
        <w:numPr>
          <w:ilvl w:val="0"/>
          <w:numId w:val="2"/>
        </w:numPr>
        <w:ind w:left="284" w:hanging="284"/>
        <w:jc w:val="both"/>
        <w:rPr>
          <w:rFonts w:asciiTheme="minorHAnsi" w:hAnsiTheme="minorHAnsi"/>
          <w:sz w:val="20"/>
          <w:szCs w:val="20"/>
        </w:rPr>
      </w:pPr>
      <w:r w:rsidRPr="00A77BEF">
        <w:rPr>
          <w:rFonts w:asciiTheme="minorHAnsi" w:hAnsiTheme="minorHAnsi"/>
          <w:sz w:val="20"/>
          <w:szCs w:val="20"/>
        </w:rPr>
        <w:t>Projekt „Zmotywowani!”, nr Projektu:  RPLU.11.01.00-06-0085/19 realizowany jest na podstawie podpisanej umowy z Wojewódzkim Urzędem Pracy w Lublinie.</w:t>
      </w:r>
    </w:p>
    <w:p w14:paraId="4BE14C34" w14:textId="0B05AB3E" w:rsidR="00B82F8A" w:rsidRPr="006B4CA0" w:rsidRDefault="00C50335" w:rsidP="003A55D7">
      <w:pPr>
        <w:pStyle w:val="Default"/>
        <w:numPr>
          <w:ilvl w:val="0"/>
          <w:numId w:val="2"/>
        </w:numPr>
        <w:ind w:left="284" w:hanging="284"/>
        <w:jc w:val="both"/>
        <w:rPr>
          <w:rFonts w:asciiTheme="minorHAnsi" w:hAnsiTheme="minorHAnsi"/>
          <w:b/>
          <w:bCs/>
          <w:sz w:val="16"/>
          <w:szCs w:val="20"/>
        </w:rPr>
      </w:pPr>
      <w:r w:rsidRPr="00DB3745">
        <w:rPr>
          <w:rFonts w:asciiTheme="minorHAnsi" w:hAnsiTheme="minorHAnsi"/>
          <w:sz w:val="20"/>
          <w:szCs w:val="20"/>
        </w:rPr>
        <w:t xml:space="preserve">Projekt jest realizowany na terenie </w:t>
      </w:r>
      <w:r w:rsidR="00A77BEF">
        <w:rPr>
          <w:rFonts w:asciiTheme="minorHAnsi" w:hAnsiTheme="minorHAnsi"/>
          <w:sz w:val="20"/>
          <w:szCs w:val="20"/>
        </w:rPr>
        <w:t>g</w:t>
      </w:r>
      <w:r w:rsidRPr="00DB3745">
        <w:rPr>
          <w:rFonts w:asciiTheme="minorHAnsi" w:hAnsiTheme="minorHAnsi"/>
          <w:sz w:val="20"/>
          <w:szCs w:val="20"/>
        </w:rPr>
        <w:t xml:space="preserve">miny </w:t>
      </w:r>
      <w:r w:rsidR="00A77BEF">
        <w:rPr>
          <w:rFonts w:asciiTheme="minorHAnsi" w:hAnsiTheme="minorHAnsi"/>
          <w:sz w:val="20"/>
          <w:szCs w:val="20"/>
        </w:rPr>
        <w:t>Łopiennik Górny</w:t>
      </w:r>
      <w:r w:rsidR="00206873" w:rsidRPr="00DB3745">
        <w:rPr>
          <w:rFonts w:asciiTheme="minorHAnsi" w:hAnsiTheme="minorHAnsi"/>
          <w:sz w:val="20"/>
          <w:szCs w:val="20"/>
        </w:rPr>
        <w:t xml:space="preserve"> </w:t>
      </w:r>
      <w:r w:rsidRPr="00DB3745">
        <w:rPr>
          <w:rFonts w:asciiTheme="minorHAnsi" w:hAnsiTheme="minorHAnsi"/>
          <w:sz w:val="20"/>
          <w:szCs w:val="20"/>
        </w:rPr>
        <w:t xml:space="preserve">w okresie: </w:t>
      </w:r>
      <w:r w:rsidR="0033526F" w:rsidRPr="0033526F">
        <w:rPr>
          <w:rFonts w:asciiTheme="minorHAnsi" w:hAnsiTheme="minorHAnsi"/>
          <w:sz w:val="20"/>
          <w:szCs w:val="20"/>
        </w:rPr>
        <w:t>od:</w:t>
      </w:r>
      <w:r w:rsidR="002B629E" w:rsidRPr="002B629E">
        <w:t xml:space="preserve"> </w:t>
      </w:r>
      <w:r w:rsidR="002B629E" w:rsidRPr="002B629E">
        <w:rPr>
          <w:rFonts w:asciiTheme="minorHAnsi" w:hAnsiTheme="minorHAnsi"/>
          <w:sz w:val="20"/>
          <w:szCs w:val="20"/>
        </w:rPr>
        <w:t>2021-01-01 do: 2022-02-28</w:t>
      </w:r>
      <w:r w:rsidR="002B629E">
        <w:rPr>
          <w:rFonts w:asciiTheme="minorHAnsi" w:hAnsiTheme="minorHAnsi"/>
          <w:sz w:val="20"/>
          <w:szCs w:val="20"/>
        </w:rPr>
        <w:t>.</w:t>
      </w:r>
    </w:p>
    <w:p w14:paraId="4902468F" w14:textId="377B747B" w:rsidR="00A77BEF" w:rsidRPr="00A77BEF" w:rsidRDefault="00A77BEF" w:rsidP="00A77BEF">
      <w:pPr>
        <w:pStyle w:val="Default"/>
        <w:numPr>
          <w:ilvl w:val="0"/>
          <w:numId w:val="2"/>
        </w:numPr>
        <w:ind w:left="284" w:hanging="284"/>
        <w:jc w:val="both"/>
        <w:rPr>
          <w:rFonts w:asciiTheme="minorHAnsi" w:hAnsiTheme="minorHAnsi"/>
          <w:sz w:val="20"/>
          <w:szCs w:val="20"/>
        </w:rPr>
      </w:pPr>
      <w:r w:rsidRPr="00A77BEF">
        <w:rPr>
          <w:rFonts w:asciiTheme="minorHAnsi" w:hAnsiTheme="minorHAnsi"/>
          <w:sz w:val="20"/>
          <w:szCs w:val="20"/>
        </w:rPr>
        <w:t xml:space="preserve">Celem głównym Projektu jest podwyższony poziom aktywności społeczno-zawodowej 9 os. (5K/4M) </w:t>
      </w:r>
      <w:r>
        <w:rPr>
          <w:rFonts w:asciiTheme="minorHAnsi" w:hAnsiTheme="minorHAnsi"/>
          <w:sz w:val="20"/>
          <w:szCs w:val="20"/>
        </w:rPr>
        <w:t>-</w:t>
      </w:r>
      <w:r w:rsidRPr="00A77BEF">
        <w:rPr>
          <w:rFonts w:asciiTheme="minorHAnsi" w:hAnsiTheme="minorHAnsi"/>
          <w:sz w:val="20"/>
          <w:szCs w:val="20"/>
        </w:rPr>
        <w:t>mieszkańców gminy Łopiennik Górny, zagrożonych ubóstwem lub wykluczeniem społecznym, poprzez realizację programu na rzecz społeczności marginalizowanych oraz zagrożonych wykluczeniem społecznym na obszarze objętym działaniami rewitalizacyjnymi (w tym realizacja programu aktywności lokalnej), zakładającego indywidualną ścieżkę wsparcia dla każdego uczestnika Projektu, która pozwoli zdobyć umiejętności społeczno-zawodowe służące odnalezieniu się na rynku pracy do 28.02.2022 r.</w:t>
      </w:r>
    </w:p>
    <w:p w14:paraId="2242B21A" w14:textId="77777777" w:rsidR="00B82F8A" w:rsidRPr="00DB3745" w:rsidRDefault="00B82F8A" w:rsidP="003A55D7">
      <w:pPr>
        <w:pStyle w:val="Default"/>
        <w:jc w:val="both"/>
        <w:rPr>
          <w:rFonts w:asciiTheme="minorHAnsi" w:hAnsiTheme="minorHAnsi"/>
          <w:sz w:val="20"/>
          <w:szCs w:val="20"/>
        </w:rPr>
      </w:pPr>
    </w:p>
    <w:p w14:paraId="73B762FD"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3</w:t>
      </w:r>
    </w:p>
    <w:p w14:paraId="5D5D720E" w14:textId="77777777"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Postanowienia ogólne</w:t>
      </w:r>
    </w:p>
    <w:p w14:paraId="64ED5D86" w14:textId="77777777" w:rsidR="00B82F8A" w:rsidRPr="00DB3745" w:rsidRDefault="00B82F8A" w:rsidP="003A55D7">
      <w:pPr>
        <w:pStyle w:val="Default"/>
        <w:jc w:val="both"/>
        <w:rPr>
          <w:rFonts w:asciiTheme="minorHAnsi" w:hAnsiTheme="minorHAnsi" w:cstheme="minorBidi"/>
          <w:color w:val="auto"/>
          <w:szCs w:val="22"/>
        </w:rPr>
      </w:pPr>
    </w:p>
    <w:p w14:paraId="0129C0BD" w14:textId="77777777" w:rsidR="00B82F8A" w:rsidRPr="00DB3745" w:rsidRDefault="00C50335" w:rsidP="003A55D7">
      <w:pPr>
        <w:pStyle w:val="Default"/>
        <w:numPr>
          <w:ilvl w:val="0"/>
          <w:numId w:val="3"/>
        </w:numPr>
        <w:ind w:left="426" w:hanging="426"/>
        <w:jc w:val="both"/>
        <w:rPr>
          <w:rFonts w:asciiTheme="minorHAnsi" w:hAnsiTheme="minorHAnsi"/>
          <w:b/>
          <w:bCs/>
          <w:sz w:val="16"/>
          <w:szCs w:val="20"/>
        </w:rPr>
      </w:pPr>
      <w:r w:rsidRPr="00DB3745">
        <w:rPr>
          <w:rFonts w:asciiTheme="minorHAnsi" w:hAnsiTheme="minorHAnsi"/>
          <w:sz w:val="20"/>
        </w:rPr>
        <w:t>Niniejszy Regulamin określa: kryteria uczestnictwa w Projekcie, procedury rekrutacji Uczestników/czek Projektu, zasady organizacji poszczególnych działań w ramach Projektu, prawa i obowiązki Uczestnika/</w:t>
      </w:r>
      <w:proofErr w:type="spellStart"/>
      <w:r w:rsidRPr="00DB3745">
        <w:rPr>
          <w:rFonts w:asciiTheme="minorHAnsi" w:hAnsiTheme="minorHAnsi"/>
          <w:sz w:val="20"/>
        </w:rPr>
        <w:t>czki</w:t>
      </w:r>
      <w:proofErr w:type="spellEnd"/>
      <w:r w:rsidRPr="00DB3745">
        <w:rPr>
          <w:rFonts w:asciiTheme="minorHAnsi" w:hAnsiTheme="minorHAnsi"/>
          <w:sz w:val="20"/>
        </w:rPr>
        <w:t xml:space="preserve"> Projektu, zasady monitoringu, zasady rezygnacji z udziału w Projekcie. </w:t>
      </w:r>
    </w:p>
    <w:p w14:paraId="39D3CB15" w14:textId="0E4F7D47" w:rsidR="00B82F8A" w:rsidRPr="00DB3745" w:rsidRDefault="00C50335" w:rsidP="003A55D7">
      <w:pPr>
        <w:pStyle w:val="Default"/>
        <w:numPr>
          <w:ilvl w:val="0"/>
          <w:numId w:val="3"/>
        </w:numPr>
        <w:ind w:left="426" w:hanging="426"/>
        <w:jc w:val="both"/>
        <w:rPr>
          <w:rFonts w:asciiTheme="minorHAnsi" w:hAnsiTheme="minorHAnsi"/>
          <w:b/>
          <w:bCs/>
          <w:sz w:val="16"/>
          <w:szCs w:val="20"/>
        </w:rPr>
      </w:pPr>
      <w:r w:rsidRPr="00DB3745">
        <w:rPr>
          <w:rFonts w:asciiTheme="minorHAnsi" w:hAnsiTheme="minorHAnsi"/>
          <w:sz w:val="20"/>
        </w:rPr>
        <w:t xml:space="preserve">Każda osoba ubiegająca się o udział w </w:t>
      </w:r>
      <w:r w:rsidR="002B629E">
        <w:rPr>
          <w:rFonts w:asciiTheme="minorHAnsi" w:hAnsiTheme="minorHAnsi"/>
          <w:sz w:val="20"/>
        </w:rPr>
        <w:t>P</w:t>
      </w:r>
      <w:r w:rsidRPr="00DB3745">
        <w:rPr>
          <w:rFonts w:asciiTheme="minorHAnsi" w:hAnsiTheme="minorHAnsi"/>
          <w:sz w:val="20"/>
        </w:rPr>
        <w:t xml:space="preserve">rojekcie zobowiązana jest zapoznać się z treścią niniejszego Regulaminu, który jest dostępny w Biurze Projektu w </w:t>
      </w:r>
      <w:r w:rsidR="00FE482F">
        <w:rPr>
          <w:rFonts w:asciiTheme="minorHAnsi" w:hAnsiTheme="minorHAnsi"/>
          <w:sz w:val="20"/>
        </w:rPr>
        <w:t>Gminnym Ośrodku Pomocy Społecznej Łopiennik Górny</w:t>
      </w:r>
    </w:p>
    <w:p w14:paraId="0D22B5DB" w14:textId="77777777" w:rsidR="00B82F8A" w:rsidRPr="00DB3745" w:rsidRDefault="00C50335" w:rsidP="003A55D7">
      <w:pPr>
        <w:pStyle w:val="Default"/>
        <w:numPr>
          <w:ilvl w:val="0"/>
          <w:numId w:val="3"/>
        </w:numPr>
        <w:ind w:left="426" w:hanging="426"/>
        <w:jc w:val="both"/>
        <w:rPr>
          <w:rFonts w:asciiTheme="minorHAnsi" w:hAnsiTheme="minorHAnsi"/>
          <w:b/>
          <w:bCs/>
          <w:sz w:val="16"/>
          <w:szCs w:val="20"/>
        </w:rPr>
      </w:pPr>
      <w:r w:rsidRPr="00DB3745">
        <w:rPr>
          <w:rFonts w:asciiTheme="minorHAnsi" w:hAnsiTheme="minorHAnsi"/>
          <w:sz w:val="20"/>
        </w:rPr>
        <w:t xml:space="preserve">Ogólny nadzór nad realizacją Projektu, a także rozstrzyganie spraw, które nie są uregulowane w niniejszym Regulaminie, pozostaje w gestii Koordynatora Projektu. </w:t>
      </w:r>
    </w:p>
    <w:p w14:paraId="07A74D9B" w14:textId="77777777" w:rsidR="00366211" w:rsidRPr="00DB3745" w:rsidRDefault="00C50335" w:rsidP="003A55D7">
      <w:pPr>
        <w:pStyle w:val="Default"/>
        <w:numPr>
          <w:ilvl w:val="0"/>
          <w:numId w:val="3"/>
        </w:numPr>
        <w:ind w:left="426" w:hanging="426"/>
        <w:jc w:val="both"/>
        <w:rPr>
          <w:rFonts w:asciiTheme="minorHAnsi" w:hAnsiTheme="minorHAnsi" w:cstheme="minorHAnsi"/>
          <w:b/>
          <w:bCs/>
          <w:sz w:val="20"/>
          <w:szCs w:val="20"/>
        </w:rPr>
      </w:pPr>
      <w:r w:rsidRPr="00DB3745">
        <w:rPr>
          <w:rFonts w:asciiTheme="minorHAnsi" w:hAnsiTheme="minorHAnsi"/>
          <w:sz w:val="20"/>
        </w:rPr>
        <w:t xml:space="preserve">Decyzje Komisji </w:t>
      </w:r>
      <w:r w:rsidRPr="00DB3745">
        <w:rPr>
          <w:rFonts w:asciiTheme="minorHAnsi" w:hAnsiTheme="minorHAnsi" w:cstheme="minorHAnsi"/>
          <w:sz w:val="20"/>
          <w:szCs w:val="20"/>
        </w:rPr>
        <w:t>Rekrutacyjnej i Koordynatora Projektu są ostateczne i nie przysługuje od nich odwołanie.</w:t>
      </w:r>
    </w:p>
    <w:p w14:paraId="3858EBE1" w14:textId="39C25C91" w:rsidR="00366211" w:rsidRPr="00DB3745" w:rsidRDefault="00C50335" w:rsidP="003A55D7">
      <w:pPr>
        <w:pStyle w:val="Default"/>
        <w:numPr>
          <w:ilvl w:val="0"/>
          <w:numId w:val="3"/>
        </w:numPr>
        <w:ind w:left="426" w:hanging="426"/>
        <w:jc w:val="both"/>
        <w:rPr>
          <w:rFonts w:asciiTheme="minorHAnsi" w:hAnsiTheme="minorHAnsi" w:cstheme="minorHAnsi"/>
          <w:sz w:val="20"/>
          <w:szCs w:val="20"/>
        </w:rPr>
      </w:pPr>
      <w:r w:rsidRPr="00DB3745">
        <w:rPr>
          <w:rFonts w:asciiTheme="minorHAnsi" w:hAnsiTheme="minorHAnsi" w:cstheme="minorHAnsi"/>
          <w:sz w:val="20"/>
          <w:szCs w:val="20"/>
        </w:rPr>
        <w:t>Wszystkie informacje dotyczące realizacji Projektu dostępne w Biurze Projektu t</w:t>
      </w:r>
      <w:r w:rsidR="005E34C0" w:rsidRPr="00DB3745">
        <w:rPr>
          <w:rFonts w:asciiTheme="minorHAnsi" w:hAnsiTheme="minorHAnsi" w:cstheme="minorHAnsi"/>
          <w:sz w:val="20"/>
          <w:szCs w:val="20"/>
        </w:rPr>
        <w:t xml:space="preserve">j. </w:t>
      </w:r>
      <w:r w:rsidR="00FE482F">
        <w:rPr>
          <w:rFonts w:asciiTheme="minorHAnsi" w:hAnsiTheme="minorHAnsi" w:cstheme="minorHAnsi"/>
          <w:sz w:val="20"/>
          <w:szCs w:val="20"/>
        </w:rPr>
        <w:t>Gminny Ośrodek Pomocy Społecznej Łopiennik Górny</w:t>
      </w:r>
    </w:p>
    <w:p w14:paraId="465DF5E6" w14:textId="77777777" w:rsidR="00B82F8A" w:rsidRPr="00DB3745" w:rsidRDefault="00B82F8A" w:rsidP="003A55D7">
      <w:pPr>
        <w:pStyle w:val="Default"/>
        <w:ind w:left="426"/>
        <w:jc w:val="both"/>
        <w:rPr>
          <w:rFonts w:asciiTheme="minorHAnsi" w:hAnsiTheme="minorHAnsi"/>
          <w:b/>
          <w:bCs/>
          <w:sz w:val="16"/>
          <w:szCs w:val="20"/>
        </w:rPr>
      </w:pPr>
    </w:p>
    <w:p w14:paraId="1DAF4642" w14:textId="77777777" w:rsidR="00B82F8A" w:rsidRPr="00DB3745" w:rsidRDefault="00B82F8A" w:rsidP="003A55D7">
      <w:pPr>
        <w:pStyle w:val="Default"/>
        <w:ind w:left="426"/>
        <w:jc w:val="both"/>
        <w:rPr>
          <w:rFonts w:asciiTheme="minorHAnsi" w:hAnsiTheme="minorHAnsi"/>
          <w:b/>
          <w:bCs/>
          <w:sz w:val="16"/>
          <w:szCs w:val="20"/>
        </w:rPr>
      </w:pPr>
    </w:p>
    <w:p w14:paraId="68271350"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4</w:t>
      </w:r>
    </w:p>
    <w:p w14:paraId="3E1CCCE3" w14:textId="77777777"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Uczestnicy/</w:t>
      </w:r>
      <w:proofErr w:type="spellStart"/>
      <w:r w:rsidRPr="00DB3745">
        <w:rPr>
          <w:rFonts w:asciiTheme="minorHAnsi" w:hAnsiTheme="minorHAnsi"/>
          <w:b/>
          <w:bCs/>
          <w:sz w:val="20"/>
          <w:szCs w:val="20"/>
        </w:rPr>
        <w:t>czki</w:t>
      </w:r>
      <w:proofErr w:type="spellEnd"/>
      <w:r w:rsidRPr="00DB3745">
        <w:rPr>
          <w:rFonts w:asciiTheme="minorHAnsi" w:hAnsiTheme="minorHAnsi"/>
          <w:b/>
          <w:bCs/>
          <w:sz w:val="20"/>
          <w:szCs w:val="20"/>
        </w:rPr>
        <w:t xml:space="preserve"> Projektu</w:t>
      </w:r>
    </w:p>
    <w:p w14:paraId="7BD25379" w14:textId="4ED94929" w:rsidR="00AD2071" w:rsidRDefault="00AD2071" w:rsidP="003A55D7">
      <w:pPr>
        <w:pStyle w:val="Akapitzlist1"/>
        <w:spacing w:line="240" w:lineRule="auto"/>
        <w:jc w:val="both"/>
        <w:rPr>
          <w:sz w:val="20"/>
        </w:rPr>
      </w:pPr>
    </w:p>
    <w:p w14:paraId="72346334" w14:textId="725EE3D2" w:rsidR="00AD2071" w:rsidRPr="00AD2071" w:rsidRDefault="00AD2071" w:rsidP="003A55D7">
      <w:pPr>
        <w:pStyle w:val="Akapitzlist1"/>
        <w:numPr>
          <w:ilvl w:val="0"/>
          <w:numId w:val="26"/>
        </w:numPr>
        <w:spacing w:line="240" w:lineRule="auto"/>
        <w:jc w:val="both"/>
        <w:rPr>
          <w:sz w:val="20"/>
        </w:rPr>
      </w:pPr>
      <w:bookmarkStart w:id="2" w:name="_Hlk52961024"/>
      <w:r w:rsidRPr="00AD2071">
        <w:rPr>
          <w:sz w:val="20"/>
        </w:rPr>
        <w:t>Grupę docelową</w:t>
      </w:r>
      <w:r>
        <w:rPr>
          <w:sz w:val="20"/>
        </w:rPr>
        <w:t xml:space="preserve"> </w:t>
      </w:r>
      <w:r w:rsidRPr="00AD2071">
        <w:rPr>
          <w:sz w:val="20"/>
        </w:rPr>
        <w:t>stanowi 9</w:t>
      </w:r>
      <w:r>
        <w:rPr>
          <w:sz w:val="20"/>
        </w:rPr>
        <w:t xml:space="preserve"> </w:t>
      </w:r>
      <w:r w:rsidRPr="00AD2071">
        <w:rPr>
          <w:sz w:val="20"/>
        </w:rPr>
        <w:t>osób</w:t>
      </w:r>
      <w:r>
        <w:rPr>
          <w:sz w:val="20"/>
        </w:rPr>
        <w:t xml:space="preserve"> </w:t>
      </w:r>
      <w:r w:rsidRPr="00AD2071">
        <w:rPr>
          <w:sz w:val="20"/>
        </w:rPr>
        <w:t>(5M i 4K) wykluczonych (w tym dotkniętych ubóstwem) lub osób zagrożonych ubóstwem lub wykluczeniem społecznym z</w:t>
      </w:r>
      <w:r>
        <w:rPr>
          <w:sz w:val="20"/>
        </w:rPr>
        <w:t xml:space="preserve"> </w:t>
      </w:r>
      <w:r w:rsidRPr="00AD2071">
        <w:rPr>
          <w:sz w:val="20"/>
        </w:rPr>
        <w:t xml:space="preserve">terenu gminy </w:t>
      </w:r>
      <w:r w:rsidR="00A77BEF" w:rsidRPr="00AD2071">
        <w:rPr>
          <w:sz w:val="20"/>
        </w:rPr>
        <w:t>Łopiennik Górny</w:t>
      </w:r>
      <w:r>
        <w:rPr>
          <w:sz w:val="20"/>
        </w:rPr>
        <w:t xml:space="preserve"> </w:t>
      </w:r>
      <w:r w:rsidRPr="00AD2071">
        <w:rPr>
          <w:sz w:val="20"/>
        </w:rPr>
        <w:t>(woj.</w:t>
      </w:r>
      <w:r>
        <w:rPr>
          <w:sz w:val="20"/>
        </w:rPr>
        <w:t xml:space="preserve"> </w:t>
      </w:r>
      <w:r w:rsidRPr="00AD2071">
        <w:rPr>
          <w:sz w:val="20"/>
        </w:rPr>
        <w:t xml:space="preserve">lubelskie) </w:t>
      </w:r>
      <w:bookmarkStart w:id="3" w:name="_Hlk52960907"/>
      <w:r w:rsidRPr="00AD2071">
        <w:rPr>
          <w:sz w:val="20"/>
        </w:rPr>
        <w:t>objętego lokalnym programem rewitalizacji</w:t>
      </w:r>
      <w:bookmarkEnd w:id="3"/>
      <w:r w:rsidRPr="00AD2071">
        <w:rPr>
          <w:sz w:val="20"/>
        </w:rPr>
        <w:t xml:space="preserve">, </w:t>
      </w:r>
      <w:r w:rsidR="00A77BEF" w:rsidRPr="00A77BEF">
        <w:rPr>
          <w:sz w:val="20"/>
        </w:rPr>
        <w:t>(zamieszkujących następujące podobszary rewitalizacji: obszar sołectw Łopiennik Nadrzeczny, Olszanka, Żulin)</w:t>
      </w:r>
      <w:r w:rsidR="00A77BEF">
        <w:rPr>
          <w:sz w:val="20"/>
        </w:rPr>
        <w:t xml:space="preserve">, </w:t>
      </w:r>
      <w:r w:rsidRPr="00AD2071">
        <w:rPr>
          <w:sz w:val="20"/>
        </w:rPr>
        <w:t>w tym w szczególności:</w:t>
      </w:r>
    </w:p>
    <w:p w14:paraId="4980EF5F" w14:textId="243AF7CC" w:rsidR="00AD2071" w:rsidRPr="00AD2071" w:rsidRDefault="00AD2071" w:rsidP="003A55D7">
      <w:pPr>
        <w:pStyle w:val="Akapitzlist1"/>
        <w:numPr>
          <w:ilvl w:val="1"/>
          <w:numId w:val="27"/>
        </w:numPr>
        <w:spacing w:line="240" w:lineRule="auto"/>
        <w:jc w:val="both"/>
        <w:rPr>
          <w:sz w:val="20"/>
        </w:rPr>
      </w:pPr>
      <w:r w:rsidRPr="00AD2071">
        <w:rPr>
          <w:sz w:val="20"/>
        </w:rPr>
        <w:t>osoby bierne zawodowo</w:t>
      </w:r>
      <w:r>
        <w:rPr>
          <w:sz w:val="20"/>
        </w:rPr>
        <w:t xml:space="preserve"> (co najmniej 4 osoby)</w:t>
      </w:r>
      <w:r w:rsidRPr="00AD2071">
        <w:rPr>
          <w:sz w:val="20"/>
        </w:rPr>
        <w:t>,</w:t>
      </w:r>
    </w:p>
    <w:p w14:paraId="726BE77A" w14:textId="6C9CB46B" w:rsidR="00AD2071" w:rsidRPr="00AD2071" w:rsidRDefault="00AD2071" w:rsidP="003A55D7">
      <w:pPr>
        <w:pStyle w:val="Akapitzlist1"/>
        <w:numPr>
          <w:ilvl w:val="1"/>
          <w:numId w:val="27"/>
        </w:numPr>
        <w:spacing w:line="240" w:lineRule="auto"/>
        <w:jc w:val="both"/>
        <w:rPr>
          <w:sz w:val="20"/>
        </w:rPr>
      </w:pPr>
      <w:r w:rsidRPr="00AD2071">
        <w:rPr>
          <w:sz w:val="20"/>
        </w:rPr>
        <w:t>osoby bezrobotne – zagrożone wykluczeniem ze względu na przesłanki inne niż tylko bezrobocie, wobec których zastosowanie wyłącznie instrumentów i usług rynku pracy jest niewystarczające i istnieje konieczność zastosowania w pierwszej kolejności usług aktywnej integracji o charakterze społecznym,</w:t>
      </w:r>
    </w:p>
    <w:p w14:paraId="309C169A" w14:textId="05895E8E" w:rsidR="00AD2071" w:rsidRPr="00AD2071" w:rsidRDefault="00AD2071" w:rsidP="003A55D7">
      <w:pPr>
        <w:pStyle w:val="Akapitzlist1"/>
        <w:numPr>
          <w:ilvl w:val="1"/>
          <w:numId w:val="27"/>
        </w:numPr>
        <w:spacing w:line="240" w:lineRule="auto"/>
        <w:jc w:val="both"/>
        <w:rPr>
          <w:sz w:val="20"/>
        </w:rPr>
      </w:pPr>
      <w:r w:rsidRPr="00AD2071">
        <w:rPr>
          <w:sz w:val="20"/>
        </w:rPr>
        <w:t>osoby o niskich kwalifikacjach,</w:t>
      </w:r>
    </w:p>
    <w:p w14:paraId="6F1BDF58" w14:textId="641E74AF" w:rsidR="00AD2071" w:rsidRPr="00AD2071" w:rsidRDefault="00AD2071" w:rsidP="003A55D7">
      <w:pPr>
        <w:pStyle w:val="Akapitzlist1"/>
        <w:numPr>
          <w:ilvl w:val="1"/>
          <w:numId w:val="27"/>
        </w:numPr>
        <w:spacing w:line="240" w:lineRule="auto"/>
        <w:jc w:val="both"/>
        <w:rPr>
          <w:sz w:val="20"/>
        </w:rPr>
      </w:pPr>
      <w:r w:rsidRPr="00AD2071">
        <w:rPr>
          <w:sz w:val="20"/>
        </w:rPr>
        <w:lastRenderedPageBreak/>
        <w:t>osoby z niepełnosprawne (</w:t>
      </w:r>
      <w:proofErr w:type="spellStart"/>
      <w:r w:rsidRPr="00AD2071">
        <w:rPr>
          <w:sz w:val="20"/>
        </w:rPr>
        <w:t>OzN</w:t>
      </w:r>
      <w:proofErr w:type="spellEnd"/>
      <w:r w:rsidRPr="00AD2071">
        <w:rPr>
          <w:sz w:val="20"/>
        </w:rPr>
        <w:t>),</w:t>
      </w:r>
    </w:p>
    <w:p w14:paraId="1B542529" w14:textId="6CE9756D" w:rsidR="00AD2071" w:rsidRPr="00AD2071" w:rsidRDefault="00AD2071" w:rsidP="003A55D7">
      <w:pPr>
        <w:pStyle w:val="Akapitzlist1"/>
        <w:numPr>
          <w:ilvl w:val="1"/>
          <w:numId w:val="27"/>
        </w:numPr>
        <w:spacing w:line="240" w:lineRule="auto"/>
        <w:jc w:val="both"/>
        <w:rPr>
          <w:sz w:val="20"/>
        </w:rPr>
      </w:pPr>
      <w:r w:rsidRPr="00AD2071">
        <w:rPr>
          <w:sz w:val="20"/>
        </w:rPr>
        <w:t>dzieci i młodzież wykluczona lub zagrożona wykluczeniem społecznym,</w:t>
      </w:r>
    </w:p>
    <w:p w14:paraId="062268D8" w14:textId="74DAF95C" w:rsidR="00AD2071" w:rsidRPr="00AD2071" w:rsidRDefault="00AD2071" w:rsidP="003A55D7">
      <w:pPr>
        <w:pStyle w:val="Akapitzlist1"/>
        <w:numPr>
          <w:ilvl w:val="1"/>
          <w:numId w:val="27"/>
        </w:numPr>
        <w:spacing w:line="240" w:lineRule="auto"/>
        <w:jc w:val="both"/>
        <w:rPr>
          <w:sz w:val="20"/>
        </w:rPr>
      </w:pPr>
      <w:r w:rsidRPr="00AD2071">
        <w:rPr>
          <w:sz w:val="20"/>
        </w:rPr>
        <w:t>osoby bezdomne,</w:t>
      </w:r>
    </w:p>
    <w:p w14:paraId="671BB77E" w14:textId="50B0B353" w:rsidR="00AD2071" w:rsidRDefault="00AD2071" w:rsidP="003A55D7">
      <w:pPr>
        <w:pStyle w:val="Akapitzlist1"/>
        <w:numPr>
          <w:ilvl w:val="1"/>
          <w:numId w:val="27"/>
        </w:numPr>
        <w:spacing w:line="240" w:lineRule="auto"/>
        <w:jc w:val="both"/>
        <w:rPr>
          <w:sz w:val="20"/>
        </w:rPr>
      </w:pPr>
      <w:r w:rsidRPr="00AD2071">
        <w:rPr>
          <w:sz w:val="20"/>
        </w:rPr>
        <w:t xml:space="preserve">otoczenie osób wykluczonych społ. (w tym rodziny osób wykluczonych lub zagrożonych ubóstwem i wykluczeniem społecznym), których udział w </w:t>
      </w:r>
      <w:r w:rsidR="002B629E">
        <w:rPr>
          <w:sz w:val="20"/>
        </w:rPr>
        <w:t>P</w:t>
      </w:r>
      <w:r w:rsidRPr="00AD2071">
        <w:rPr>
          <w:sz w:val="20"/>
        </w:rPr>
        <w:t>rojekcie jest niezbędny dla skutecznego wsparcia osób zagrożonych ubóstwem lub wykluczeniem społecznym</w:t>
      </w:r>
    </w:p>
    <w:bookmarkEnd w:id="2"/>
    <w:p w14:paraId="1976DF72" w14:textId="77777777" w:rsidR="00AD2071" w:rsidRPr="00DB3745" w:rsidRDefault="00AD2071" w:rsidP="003A55D7">
      <w:pPr>
        <w:pStyle w:val="Akapitzlist1"/>
        <w:spacing w:line="240" w:lineRule="auto"/>
        <w:ind w:left="0"/>
        <w:jc w:val="both"/>
        <w:rPr>
          <w:sz w:val="20"/>
        </w:rPr>
      </w:pPr>
    </w:p>
    <w:p w14:paraId="6E48DA37" w14:textId="1149C45F" w:rsidR="008E0BED" w:rsidRPr="00AD2071" w:rsidRDefault="002E04B5" w:rsidP="003A55D7">
      <w:pPr>
        <w:pStyle w:val="Akapitzlist1"/>
        <w:numPr>
          <w:ilvl w:val="0"/>
          <w:numId w:val="26"/>
        </w:numPr>
        <w:spacing w:line="240" w:lineRule="auto"/>
        <w:jc w:val="both"/>
        <w:rPr>
          <w:sz w:val="20"/>
        </w:rPr>
      </w:pPr>
      <w:r w:rsidRPr="00DB3745">
        <w:rPr>
          <w:sz w:val="20"/>
        </w:rPr>
        <w:t>U</w:t>
      </w:r>
      <w:r w:rsidR="00C50335" w:rsidRPr="00DB3745">
        <w:rPr>
          <w:sz w:val="20"/>
        </w:rPr>
        <w:t xml:space="preserve">dział w </w:t>
      </w:r>
      <w:r w:rsidR="002B629E">
        <w:rPr>
          <w:sz w:val="20"/>
        </w:rPr>
        <w:t>P</w:t>
      </w:r>
      <w:r w:rsidR="00C50335" w:rsidRPr="00DB3745">
        <w:rPr>
          <w:sz w:val="20"/>
        </w:rPr>
        <w:t>rojekcie ubiegać mogą się wyłącznie, które w momencie składania dokumentów rekrutacyjnych spełniają następujące kryteria</w:t>
      </w:r>
      <w:r w:rsidR="00111FD9">
        <w:rPr>
          <w:sz w:val="20"/>
        </w:rPr>
        <w:t xml:space="preserve"> określone w grupie docelowej</w:t>
      </w:r>
      <w:r w:rsidR="00C50335" w:rsidRPr="00DB3745">
        <w:rPr>
          <w:sz w:val="20"/>
        </w:rPr>
        <w:t>:</w:t>
      </w:r>
    </w:p>
    <w:p w14:paraId="7BD77982" w14:textId="1B38052F" w:rsidR="00AD2071" w:rsidRPr="00AD2071" w:rsidRDefault="00AD2071" w:rsidP="003A55D7">
      <w:pPr>
        <w:pStyle w:val="Akapitzlist"/>
        <w:numPr>
          <w:ilvl w:val="0"/>
          <w:numId w:val="28"/>
        </w:numPr>
        <w:spacing w:line="240" w:lineRule="auto"/>
        <w:jc w:val="both"/>
        <w:rPr>
          <w:rFonts w:cs="Times New Roman"/>
          <w:bCs/>
          <w:sz w:val="20"/>
          <w:szCs w:val="18"/>
        </w:rPr>
      </w:pPr>
      <w:bookmarkStart w:id="4" w:name="_Hlk52952354"/>
      <w:r>
        <w:rPr>
          <w:rFonts w:cs="Times New Roman"/>
          <w:bCs/>
          <w:sz w:val="20"/>
          <w:szCs w:val="18"/>
        </w:rPr>
        <w:t xml:space="preserve">należą do </w:t>
      </w:r>
      <w:r w:rsidRPr="00AD2071">
        <w:rPr>
          <w:rFonts w:cs="Times New Roman"/>
          <w:bCs/>
          <w:sz w:val="20"/>
          <w:szCs w:val="18"/>
        </w:rPr>
        <w:t xml:space="preserve">osób wykluczonych (w tym dotkniętych ubóstwem) lub osób zagrożonych ubóstwem lub wykluczeniem społecznym z terenu gminy </w:t>
      </w:r>
      <w:r w:rsidR="00A77BEF">
        <w:rPr>
          <w:rFonts w:cs="Times New Roman"/>
          <w:bCs/>
          <w:sz w:val="20"/>
          <w:szCs w:val="18"/>
        </w:rPr>
        <w:t>Łopiennik Górny</w:t>
      </w:r>
      <w:r w:rsidRPr="00AD2071">
        <w:rPr>
          <w:rFonts w:cs="Times New Roman"/>
          <w:bCs/>
          <w:sz w:val="20"/>
          <w:szCs w:val="18"/>
        </w:rPr>
        <w:t xml:space="preserve"> (woj. lubelskie) objętego lokalnym programem rewitalizacji </w:t>
      </w:r>
      <w:r w:rsidRPr="00D87973">
        <w:rPr>
          <w:rFonts w:cs="Times New Roman"/>
          <w:bCs/>
          <w:sz w:val="20"/>
          <w:szCs w:val="18"/>
        </w:rPr>
        <w:t>(</w:t>
      </w:r>
      <w:bookmarkStart w:id="5" w:name="_Hlk61252326"/>
      <w:r w:rsidR="00A77BEF" w:rsidRPr="00A77BEF">
        <w:rPr>
          <w:rFonts w:cs="Times New Roman"/>
          <w:bCs/>
          <w:sz w:val="20"/>
          <w:szCs w:val="18"/>
        </w:rPr>
        <w:t>zamieszkujących następujące podobszary rewitalizacji: obszar sołectw Łopiennik Nadrzeczny, Olszanka, Żulin</w:t>
      </w:r>
      <w:bookmarkEnd w:id="5"/>
      <w:r w:rsidRPr="00D87973">
        <w:rPr>
          <w:rFonts w:cs="Times New Roman"/>
          <w:bCs/>
          <w:sz w:val="20"/>
          <w:szCs w:val="18"/>
        </w:rPr>
        <w:t>), korzystających ze wsparcia GOPS w</w:t>
      </w:r>
      <w:r w:rsidR="00BE737F">
        <w:rPr>
          <w:rFonts w:cs="Times New Roman"/>
          <w:bCs/>
          <w:sz w:val="20"/>
          <w:szCs w:val="18"/>
        </w:rPr>
        <w:t xml:space="preserve"> </w:t>
      </w:r>
      <w:r w:rsidR="00A77BEF">
        <w:rPr>
          <w:rFonts w:cs="Times New Roman"/>
          <w:bCs/>
          <w:sz w:val="20"/>
          <w:szCs w:val="18"/>
        </w:rPr>
        <w:t>Łopienniku Górnym</w:t>
      </w:r>
      <w:r w:rsidR="00111FD9" w:rsidRPr="00D87973">
        <w:rPr>
          <w:rFonts w:cs="Times New Roman"/>
          <w:bCs/>
          <w:sz w:val="20"/>
          <w:szCs w:val="18"/>
        </w:rPr>
        <w:t>.</w:t>
      </w:r>
    </w:p>
    <w:bookmarkEnd w:id="4"/>
    <w:p w14:paraId="21E38778" w14:textId="47194B5D" w:rsidR="00497DA1" w:rsidRPr="00C23E5A" w:rsidRDefault="00497DA1" w:rsidP="00497DA1">
      <w:pPr>
        <w:pStyle w:val="Akapitzlist"/>
        <w:numPr>
          <w:ilvl w:val="0"/>
          <w:numId w:val="28"/>
        </w:numPr>
        <w:spacing w:line="240" w:lineRule="auto"/>
        <w:jc w:val="both"/>
        <w:rPr>
          <w:rFonts w:cs="Times New Roman"/>
          <w:bCs/>
          <w:sz w:val="20"/>
          <w:szCs w:val="18"/>
        </w:rPr>
      </w:pPr>
      <w:r w:rsidRPr="00C23E5A">
        <w:rPr>
          <w:rFonts w:cs="Times New Roman"/>
          <w:bCs/>
          <w:sz w:val="20"/>
          <w:szCs w:val="18"/>
        </w:rPr>
        <w:t>należą do osób w wieku powyżej 18 roku życia będących w wieku aktywności zawodowej, ale dopuszcza się udział w projekcie osoby poniżej 18. roku życia, jednakże osoby w wieku poniżej 18 r.ż. nie mogą stanowić więcej niż 50% grupy docelowej w Projekcie.</w:t>
      </w:r>
    </w:p>
    <w:p w14:paraId="6F74DBBC" w14:textId="60AF68FB" w:rsidR="006B4CA0" w:rsidRPr="00901356" w:rsidRDefault="006B4CA0" w:rsidP="00901356">
      <w:pPr>
        <w:pStyle w:val="Akapitzlist1"/>
        <w:numPr>
          <w:ilvl w:val="0"/>
          <w:numId w:val="26"/>
        </w:numPr>
        <w:spacing w:line="240" w:lineRule="auto"/>
        <w:jc w:val="both"/>
        <w:rPr>
          <w:sz w:val="20"/>
        </w:rPr>
      </w:pPr>
      <w:r w:rsidRPr="006B4CA0">
        <w:rPr>
          <w:sz w:val="20"/>
        </w:rPr>
        <w:t>Wsparcie grup docelowych odbywa się z wykorzystaniem usług aktywnej integracji o charakterze społecznym lub zawodowym lub edukacyjnym lub</w:t>
      </w:r>
      <w:r>
        <w:rPr>
          <w:sz w:val="20"/>
        </w:rPr>
        <w:t xml:space="preserve"> </w:t>
      </w:r>
      <w:r w:rsidRPr="006B4CA0">
        <w:rPr>
          <w:sz w:val="20"/>
        </w:rPr>
        <w:t>zdrowotnym.</w:t>
      </w:r>
    </w:p>
    <w:p w14:paraId="1A33C5BA" w14:textId="15EAE58C" w:rsidR="00B82F8A" w:rsidRPr="006B4CA0" w:rsidRDefault="00C50335" w:rsidP="003A55D7">
      <w:pPr>
        <w:pStyle w:val="Default"/>
        <w:jc w:val="center"/>
        <w:rPr>
          <w:rFonts w:asciiTheme="minorHAnsi" w:hAnsiTheme="minorHAnsi"/>
          <w:b/>
          <w:bCs/>
          <w:sz w:val="20"/>
          <w:szCs w:val="20"/>
        </w:rPr>
      </w:pPr>
      <w:r w:rsidRPr="006B4CA0">
        <w:rPr>
          <w:rFonts w:asciiTheme="minorHAnsi" w:hAnsiTheme="minorHAnsi"/>
          <w:b/>
          <w:bCs/>
          <w:sz w:val="20"/>
          <w:szCs w:val="22"/>
        </w:rPr>
        <w:t>§ 5</w:t>
      </w:r>
    </w:p>
    <w:p w14:paraId="4F3534D4" w14:textId="293EF464"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 xml:space="preserve">Działania realizowane w ramach </w:t>
      </w:r>
      <w:r w:rsidR="00621ADD">
        <w:rPr>
          <w:rFonts w:asciiTheme="minorHAnsi" w:hAnsiTheme="minorHAnsi"/>
          <w:b/>
          <w:bCs/>
          <w:sz w:val="20"/>
          <w:szCs w:val="20"/>
        </w:rPr>
        <w:t>P</w:t>
      </w:r>
      <w:r w:rsidRPr="00DB3745">
        <w:rPr>
          <w:rFonts w:asciiTheme="minorHAnsi" w:hAnsiTheme="minorHAnsi"/>
          <w:b/>
          <w:bCs/>
          <w:sz w:val="20"/>
          <w:szCs w:val="20"/>
        </w:rPr>
        <w:t>rojektu</w:t>
      </w:r>
    </w:p>
    <w:p w14:paraId="47389510" w14:textId="77777777" w:rsidR="00B82F8A" w:rsidRPr="00DB3745" w:rsidRDefault="00B82F8A" w:rsidP="003A55D7">
      <w:pPr>
        <w:autoSpaceDE w:val="0"/>
        <w:autoSpaceDN w:val="0"/>
        <w:adjustRightInd w:val="0"/>
        <w:spacing w:after="0" w:line="240" w:lineRule="auto"/>
        <w:rPr>
          <w:rFonts w:cs="Times New Roman"/>
          <w:color w:val="000000"/>
          <w:sz w:val="20"/>
          <w:szCs w:val="20"/>
        </w:rPr>
      </w:pPr>
    </w:p>
    <w:p w14:paraId="60BB5DCD" w14:textId="77777777" w:rsidR="00B82F8A" w:rsidRPr="00DB3745" w:rsidRDefault="00C50335" w:rsidP="003A55D7">
      <w:pPr>
        <w:pStyle w:val="Akapitzlist1"/>
        <w:numPr>
          <w:ilvl w:val="0"/>
          <w:numId w:val="6"/>
        </w:numPr>
        <w:autoSpaceDE w:val="0"/>
        <w:autoSpaceDN w:val="0"/>
        <w:adjustRightInd w:val="0"/>
        <w:spacing w:after="0" w:line="240" w:lineRule="auto"/>
        <w:ind w:left="426"/>
        <w:rPr>
          <w:rFonts w:cs="Times New Roman"/>
          <w:color w:val="000000"/>
          <w:sz w:val="20"/>
          <w:szCs w:val="20"/>
        </w:rPr>
      </w:pPr>
      <w:r w:rsidRPr="00DB3745">
        <w:rPr>
          <w:rFonts w:cs="Times New Roman"/>
          <w:color w:val="000000"/>
          <w:sz w:val="20"/>
          <w:szCs w:val="20"/>
        </w:rPr>
        <w:t xml:space="preserve">Udział w Projekcie jest bezpłatny, współfinansowany ze środków Unii Europejskiej w ramach Regionalnego Programu Operacyjnego Województwa Lubelskiego na lata 2014-2020. </w:t>
      </w:r>
    </w:p>
    <w:p w14:paraId="0F0A7D42" w14:textId="7D21860F" w:rsidR="00B82F8A" w:rsidRPr="00DB3745" w:rsidRDefault="00C50335" w:rsidP="003A55D7">
      <w:pPr>
        <w:pStyle w:val="Akapitzlist1"/>
        <w:numPr>
          <w:ilvl w:val="0"/>
          <w:numId w:val="6"/>
        </w:numPr>
        <w:autoSpaceDE w:val="0"/>
        <w:autoSpaceDN w:val="0"/>
        <w:adjustRightInd w:val="0"/>
        <w:spacing w:after="0" w:line="240" w:lineRule="auto"/>
        <w:ind w:left="426"/>
        <w:rPr>
          <w:rFonts w:cs="Times New Roman"/>
          <w:color w:val="000000"/>
          <w:sz w:val="20"/>
          <w:szCs w:val="20"/>
        </w:rPr>
      </w:pPr>
      <w:r w:rsidRPr="00DB3745">
        <w:rPr>
          <w:rFonts w:cs="Times New Roman"/>
          <w:color w:val="000000"/>
          <w:sz w:val="20"/>
          <w:szCs w:val="20"/>
        </w:rPr>
        <w:t xml:space="preserve">W ramach </w:t>
      </w:r>
      <w:r w:rsidR="00621ADD">
        <w:rPr>
          <w:rFonts w:cs="Times New Roman"/>
          <w:color w:val="000000"/>
          <w:sz w:val="20"/>
          <w:szCs w:val="20"/>
        </w:rPr>
        <w:t>P</w:t>
      </w:r>
      <w:r w:rsidRPr="00DB3745">
        <w:rPr>
          <w:rFonts w:cs="Times New Roman"/>
          <w:color w:val="000000"/>
          <w:sz w:val="20"/>
          <w:szCs w:val="20"/>
        </w:rPr>
        <w:t>rojektu przewidziano następujące formy wsparcia:</w:t>
      </w:r>
    </w:p>
    <w:p w14:paraId="20740327" w14:textId="77777777" w:rsidR="002A3A12" w:rsidRPr="00DB3745" w:rsidRDefault="002A3A12" w:rsidP="003A55D7">
      <w:pPr>
        <w:pStyle w:val="Akapitzlist1"/>
        <w:autoSpaceDE w:val="0"/>
        <w:autoSpaceDN w:val="0"/>
        <w:adjustRightInd w:val="0"/>
        <w:spacing w:after="0" w:line="240" w:lineRule="auto"/>
        <w:ind w:left="426"/>
        <w:rPr>
          <w:rFonts w:cs="Times New Roman"/>
          <w:color w:val="000000"/>
          <w:sz w:val="20"/>
          <w:szCs w:val="20"/>
        </w:rPr>
      </w:pPr>
    </w:p>
    <w:p w14:paraId="1A643AD4" w14:textId="690CDDFD" w:rsidR="00111FD9" w:rsidRPr="00111FD9" w:rsidRDefault="00111FD9" w:rsidP="003A55D7">
      <w:pPr>
        <w:pStyle w:val="Akapitzlist1"/>
        <w:numPr>
          <w:ilvl w:val="0"/>
          <w:numId w:val="29"/>
        </w:numPr>
        <w:autoSpaceDE w:val="0"/>
        <w:autoSpaceDN w:val="0"/>
        <w:adjustRightInd w:val="0"/>
        <w:spacing w:after="0" w:line="240" w:lineRule="auto"/>
        <w:jc w:val="both"/>
        <w:rPr>
          <w:rFonts w:cs="Times New Roman"/>
          <w:bCs/>
          <w:color w:val="000000"/>
          <w:sz w:val="20"/>
          <w:szCs w:val="20"/>
        </w:rPr>
      </w:pPr>
      <w:r w:rsidRPr="00111FD9">
        <w:rPr>
          <w:rFonts w:cs="Times New Roman"/>
          <w:bCs/>
          <w:color w:val="000000"/>
          <w:sz w:val="20"/>
          <w:szCs w:val="20"/>
        </w:rPr>
        <w:t>diagnoza potrzeb – warsztaty umiejętności społecznych,</w:t>
      </w:r>
    </w:p>
    <w:p w14:paraId="1231A458" w14:textId="6D9CE3D6" w:rsidR="00111FD9" w:rsidRPr="00111FD9" w:rsidRDefault="00111FD9" w:rsidP="003A55D7">
      <w:pPr>
        <w:pStyle w:val="Akapitzlist1"/>
        <w:numPr>
          <w:ilvl w:val="0"/>
          <w:numId w:val="29"/>
        </w:numPr>
        <w:autoSpaceDE w:val="0"/>
        <w:autoSpaceDN w:val="0"/>
        <w:adjustRightInd w:val="0"/>
        <w:spacing w:after="0" w:line="240" w:lineRule="auto"/>
        <w:jc w:val="both"/>
        <w:rPr>
          <w:rFonts w:cs="Times New Roman"/>
          <w:bCs/>
          <w:color w:val="000000"/>
          <w:sz w:val="20"/>
          <w:szCs w:val="20"/>
        </w:rPr>
      </w:pPr>
      <w:r w:rsidRPr="00111FD9">
        <w:rPr>
          <w:rFonts w:cs="Times New Roman"/>
          <w:bCs/>
          <w:color w:val="000000"/>
          <w:sz w:val="20"/>
          <w:szCs w:val="20"/>
        </w:rPr>
        <w:t>usługi aktywnej integracji o charakterze zawodowym – poradnictwo zawodowe,</w:t>
      </w:r>
    </w:p>
    <w:p w14:paraId="157A88D5" w14:textId="68B40F86" w:rsidR="00111FD9" w:rsidRPr="00111FD9" w:rsidRDefault="00111FD9" w:rsidP="003A55D7">
      <w:pPr>
        <w:pStyle w:val="Akapitzlist1"/>
        <w:numPr>
          <w:ilvl w:val="0"/>
          <w:numId w:val="29"/>
        </w:numPr>
        <w:autoSpaceDE w:val="0"/>
        <w:autoSpaceDN w:val="0"/>
        <w:adjustRightInd w:val="0"/>
        <w:spacing w:after="0" w:line="240" w:lineRule="auto"/>
        <w:jc w:val="both"/>
        <w:rPr>
          <w:rFonts w:cs="Times New Roman"/>
          <w:bCs/>
          <w:color w:val="000000"/>
          <w:sz w:val="20"/>
          <w:szCs w:val="20"/>
        </w:rPr>
      </w:pPr>
      <w:r w:rsidRPr="00111FD9">
        <w:rPr>
          <w:rFonts w:cs="Times New Roman"/>
          <w:bCs/>
          <w:color w:val="000000"/>
          <w:sz w:val="20"/>
          <w:szCs w:val="20"/>
        </w:rPr>
        <w:t>usługi aktywnej integracji o charakterze zawodowym – szkolenia zawodowe,</w:t>
      </w:r>
    </w:p>
    <w:p w14:paraId="18E00416" w14:textId="3244F5CE" w:rsidR="00111FD9" w:rsidRPr="00111FD9" w:rsidRDefault="00111FD9" w:rsidP="003A55D7">
      <w:pPr>
        <w:pStyle w:val="Akapitzlist1"/>
        <w:numPr>
          <w:ilvl w:val="0"/>
          <w:numId w:val="29"/>
        </w:numPr>
        <w:autoSpaceDE w:val="0"/>
        <w:autoSpaceDN w:val="0"/>
        <w:adjustRightInd w:val="0"/>
        <w:spacing w:after="0" w:line="240" w:lineRule="auto"/>
        <w:jc w:val="both"/>
        <w:rPr>
          <w:rFonts w:cs="Times New Roman"/>
          <w:bCs/>
          <w:color w:val="000000"/>
          <w:sz w:val="20"/>
          <w:szCs w:val="20"/>
        </w:rPr>
      </w:pPr>
      <w:r w:rsidRPr="00111FD9">
        <w:rPr>
          <w:rFonts w:cs="Times New Roman"/>
          <w:bCs/>
          <w:color w:val="000000"/>
          <w:sz w:val="20"/>
          <w:szCs w:val="20"/>
        </w:rPr>
        <w:t>usługi aktywnej integracji o charakterze zawodowym – pośrednictwo pracy,</w:t>
      </w:r>
    </w:p>
    <w:p w14:paraId="65097603" w14:textId="2024F8A3" w:rsidR="00111FD9" w:rsidRPr="00111FD9" w:rsidRDefault="00111FD9" w:rsidP="003A55D7">
      <w:pPr>
        <w:pStyle w:val="Akapitzlist1"/>
        <w:numPr>
          <w:ilvl w:val="0"/>
          <w:numId w:val="29"/>
        </w:numPr>
        <w:autoSpaceDE w:val="0"/>
        <w:autoSpaceDN w:val="0"/>
        <w:adjustRightInd w:val="0"/>
        <w:spacing w:after="0" w:line="240" w:lineRule="auto"/>
        <w:jc w:val="both"/>
        <w:rPr>
          <w:rFonts w:cs="Times New Roman"/>
          <w:bCs/>
          <w:color w:val="000000"/>
          <w:sz w:val="20"/>
          <w:szCs w:val="20"/>
        </w:rPr>
      </w:pPr>
      <w:r w:rsidRPr="00111FD9">
        <w:rPr>
          <w:rFonts w:cs="Times New Roman"/>
          <w:bCs/>
          <w:color w:val="000000"/>
          <w:sz w:val="20"/>
          <w:szCs w:val="20"/>
        </w:rPr>
        <w:t>usługi aktywnej integracji o charakterze zawodowym – staż zawodowy,</w:t>
      </w:r>
    </w:p>
    <w:p w14:paraId="00A6C445" w14:textId="7359235F" w:rsidR="00206873" w:rsidRPr="00111FD9" w:rsidRDefault="00111FD9" w:rsidP="003A55D7">
      <w:pPr>
        <w:pStyle w:val="Akapitzlist1"/>
        <w:numPr>
          <w:ilvl w:val="0"/>
          <w:numId w:val="29"/>
        </w:numPr>
        <w:autoSpaceDE w:val="0"/>
        <w:autoSpaceDN w:val="0"/>
        <w:adjustRightInd w:val="0"/>
        <w:spacing w:after="0" w:line="240" w:lineRule="auto"/>
        <w:jc w:val="both"/>
        <w:rPr>
          <w:rFonts w:cs="Times New Roman"/>
          <w:bCs/>
          <w:color w:val="000000"/>
          <w:sz w:val="20"/>
          <w:szCs w:val="20"/>
        </w:rPr>
      </w:pPr>
      <w:r w:rsidRPr="00111FD9">
        <w:rPr>
          <w:rFonts w:cs="Times New Roman"/>
          <w:bCs/>
          <w:color w:val="000000"/>
          <w:sz w:val="20"/>
          <w:szCs w:val="20"/>
        </w:rPr>
        <w:t>praca socjalna</w:t>
      </w:r>
      <w:r>
        <w:rPr>
          <w:rFonts w:cs="Times New Roman"/>
          <w:bCs/>
          <w:color w:val="000000"/>
          <w:sz w:val="20"/>
          <w:szCs w:val="20"/>
        </w:rPr>
        <w:t>.</w:t>
      </w:r>
    </w:p>
    <w:p w14:paraId="18C43FAB" w14:textId="77777777" w:rsidR="00B82F8A" w:rsidRPr="00DB3745" w:rsidRDefault="00B82F8A" w:rsidP="003A55D7">
      <w:pPr>
        <w:autoSpaceDE w:val="0"/>
        <w:autoSpaceDN w:val="0"/>
        <w:adjustRightInd w:val="0"/>
        <w:spacing w:after="0" w:line="240" w:lineRule="auto"/>
        <w:rPr>
          <w:rFonts w:cs="Times New Roman"/>
          <w:color w:val="000000"/>
          <w:sz w:val="20"/>
          <w:szCs w:val="20"/>
        </w:rPr>
      </w:pPr>
    </w:p>
    <w:p w14:paraId="3BCB4A3B" w14:textId="795870E9" w:rsidR="00B82F8A" w:rsidRPr="00DB3745" w:rsidRDefault="00C50335" w:rsidP="003A55D7">
      <w:pPr>
        <w:pStyle w:val="Akapitzlist1"/>
        <w:numPr>
          <w:ilvl w:val="0"/>
          <w:numId w:val="6"/>
        </w:numPr>
        <w:autoSpaceDE w:val="0"/>
        <w:autoSpaceDN w:val="0"/>
        <w:adjustRightInd w:val="0"/>
        <w:spacing w:after="0" w:line="240" w:lineRule="auto"/>
        <w:ind w:left="426"/>
        <w:rPr>
          <w:rFonts w:cs="Times New Roman"/>
          <w:color w:val="000000"/>
          <w:sz w:val="20"/>
          <w:szCs w:val="20"/>
        </w:rPr>
      </w:pPr>
      <w:r w:rsidRPr="00DB3745">
        <w:rPr>
          <w:rFonts w:cs="Times New Roman"/>
          <w:color w:val="000000"/>
          <w:sz w:val="20"/>
          <w:szCs w:val="20"/>
        </w:rPr>
        <w:t xml:space="preserve">W ramach </w:t>
      </w:r>
      <w:r w:rsidR="00621ADD">
        <w:rPr>
          <w:rFonts w:cs="Times New Roman"/>
          <w:color w:val="000000"/>
          <w:sz w:val="20"/>
          <w:szCs w:val="20"/>
        </w:rPr>
        <w:t>P</w:t>
      </w:r>
      <w:r w:rsidRPr="00DB3745">
        <w:rPr>
          <w:rFonts w:cs="Times New Roman"/>
          <w:color w:val="000000"/>
          <w:sz w:val="20"/>
          <w:szCs w:val="20"/>
        </w:rPr>
        <w:t xml:space="preserve">rojektu Uczestnicy Projektu </w:t>
      </w:r>
      <w:r w:rsidR="004D2BA9" w:rsidRPr="00DB3745">
        <w:rPr>
          <w:rFonts w:cs="Times New Roman"/>
          <w:color w:val="000000"/>
          <w:sz w:val="20"/>
          <w:szCs w:val="20"/>
        </w:rPr>
        <w:t>mogą otrzymać</w:t>
      </w:r>
      <w:r w:rsidRPr="00DB3745">
        <w:rPr>
          <w:rFonts w:cs="Times New Roman"/>
          <w:color w:val="000000"/>
          <w:sz w:val="20"/>
          <w:szCs w:val="20"/>
        </w:rPr>
        <w:t>:</w:t>
      </w:r>
    </w:p>
    <w:p w14:paraId="151CF551"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 xml:space="preserve">profesjonalną kadrę trenerów: doradców zawodowych, </w:t>
      </w:r>
      <w:proofErr w:type="spellStart"/>
      <w:r w:rsidRPr="006B4CA0">
        <w:rPr>
          <w:rFonts w:cs="Times New Roman"/>
          <w:bCs/>
          <w:color w:val="000000"/>
          <w:sz w:val="20"/>
          <w:szCs w:val="20"/>
        </w:rPr>
        <w:t>coachów</w:t>
      </w:r>
      <w:proofErr w:type="spellEnd"/>
      <w:r w:rsidRPr="006B4CA0">
        <w:rPr>
          <w:rFonts w:cs="Times New Roman"/>
          <w:bCs/>
          <w:color w:val="000000"/>
          <w:sz w:val="20"/>
          <w:szCs w:val="20"/>
        </w:rPr>
        <w:t>, pośredników pracy,</w:t>
      </w:r>
    </w:p>
    <w:p w14:paraId="12FBD462"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materiały szkoleniowe,</w:t>
      </w:r>
    </w:p>
    <w:p w14:paraId="620F70AB" w14:textId="6A7CC12A"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catering,</w:t>
      </w:r>
    </w:p>
    <w:p w14:paraId="05622B63"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udział w kursie/szkoleniu zawodowym,</w:t>
      </w:r>
    </w:p>
    <w:p w14:paraId="22273195"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stypendium szkoleniowe,</w:t>
      </w:r>
    </w:p>
    <w:p w14:paraId="54A5F8F2"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zwrot kosztów dojazdu na kurs/ szkolenie zawodowe,</w:t>
      </w:r>
    </w:p>
    <w:p w14:paraId="7E4C3141"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bezpłatny udział w egzaminie zawodowym zewnętrznym,</w:t>
      </w:r>
    </w:p>
    <w:p w14:paraId="4C0A868B" w14:textId="41651364"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Pr>
          <w:rFonts w:cs="Times New Roman"/>
          <w:bCs/>
          <w:color w:val="000000"/>
          <w:sz w:val="20"/>
          <w:szCs w:val="20"/>
        </w:rPr>
        <w:t xml:space="preserve">średnio 5 miesięczny </w:t>
      </w:r>
      <w:r w:rsidRPr="006B4CA0">
        <w:rPr>
          <w:rFonts w:cs="Times New Roman"/>
          <w:bCs/>
          <w:color w:val="000000"/>
          <w:sz w:val="20"/>
          <w:szCs w:val="20"/>
        </w:rPr>
        <w:t>staż zawodowy,</w:t>
      </w:r>
    </w:p>
    <w:p w14:paraId="4AD86D1E"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 xml:space="preserve">stypendium stażowe, </w:t>
      </w:r>
    </w:p>
    <w:p w14:paraId="6BDF03F1"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zwrot kosztów dojazdu na staże,</w:t>
      </w:r>
    </w:p>
    <w:p w14:paraId="65A731E7"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badania lekarskie, ubezpieczenie NNW w ramach stażu zawodowego,</w:t>
      </w:r>
    </w:p>
    <w:p w14:paraId="5A3266C6" w14:textId="77777777" w:rsidR="006B4CA0" w:rsidRPr="006B4CA0" w:rsidRDefault="006B4CA0" w:rsidP="003A55D7">
      <w:pPr>
        <w:pStyle w:val="Akapitzlist1"/>
        <w:numPr>
          <w:ilvl w:val="0"/>
          <w:numId w:val="30"/>
        </w:numPr>
        <w:autoSpaceDE w:val="0"/>
        <w:autoSpaceDN w:val="0"/>
        <w:adjustRightInd w:val="0"/>
        <w:spacing w:after="0" w:line="240" w:lineRule="auto"/>
        <w:jc w:val="both"/>
        <w:rPr>
          <w:rFonts w:cs="Times New Roman"/>
          <w:bCs/>
          <w:color w:val="000000"/>
          <w:sz w:val="20"/>
          <w:szCs w:val="20"/>
        </w:rPr>
      </w:pPr>
      <w:r w:rsidRPr="006B4CA0">
        <w:rPr>
          <w:rFonts w:cs="Times New Roman"/>
          <w:bCs/>
          <w:color w:val="000000"/>
          <w:sz w:val="20"/>
          <w:szCs w:val="20"/>
        </w:rPr>
        <w:t>wsparcie finansowe w postaci zasiłków.</w:t>
      </w:r>
    </w:p>
    <w:p w14:paraId="1D4031B5" w14:textId="77777777" w:rsidR="00B82F8A" w:rsidRPr="00DB3745" w:rsidRDefault="00B82F8A" w:rsidP="003A55D7">
      <w:pPr>
        <w:autoSpaceDE w:val="0"/>
        <w:autoSpaceDN w:val="0"/>
        <w:adjustRightInd w:val="0"/>
        <w:spacing w:after="0" w:line="240" w:lineRule="auto"/>
        <w:rPr>
          <w:rFonts w:cs="Times New Roman"/>
          <w:color w:val="000000"/>
          <w:sz w:val="20"/>
          <w:szCs w:val="20"/>
        </w:rPr>
      </w:pPr>
    </w:p>
    <w:p w14:paraId="42BF9C2F" w14:textId="77777777" w:rsidR="00B82F8A" w:rsidRPr="00DB3745" w:rsidRDefault="00C50335" w:rsidP="003A55D7">
      <w:pPr>
        <w:pStyle w:val="Default"/>
        <w:jc w:val="center"/>
        <w:rPr>
          <w:rFonts w:asciiTheme="minorHAnsi" w:hAnsiTheme="minorHAnsi"/>
          <w:sz w:val="20"/>
          <w:szCs w:val="20"/>
        </w:rPr>
      </w:pPr>
      <w:bookmarkStart w:id="6" w:name="_Hlk52962174"/>
      <w:r w:rsidRPr="00DB3745">
        <w:rPr>
          <w:rFonts w:asciiTheme="minorHAnsi" w:hAnsiTheme="minorHAnsi"/>
          <w:b/>
          <w:bCs/>
          <w:sz w:val="20"/>
          <w:szCs w:val="20"/>
        </w:rPr>
        <w:t>§ 6</w:t>
      </w:r>
    </w:p>
    <w:p w14:paraId="4BD79017" w14:textId="77777777"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Rekrutacja</w:t>
      </w:r>
    </w:p>
    <w:bookmarkEnd w:id="6"/>
    <w:p w14:paraId="27BF941B" w14:textId="77777777" w:rsidR="00B82F8A" w:rsidRPr="00DB3745" w:rsidRDefault="00B82F8A" w:rsidP="003A55D7">
      <w:pPr>
        <w:pStyle w:val="Default"/>
        <w:jc w:val="center"/>
        <w:rPr>
          <w:rFonts w:asciiTheme="minorHAnsi" w:hAnsiTheme="minorHAnsi"/>
          <w:b/>
          <w:bCs/>
          <w:sz w:val="20"/>
          <w:szCs w:val="20"/>
        </w:rPr>
      </w:pPr>
    </w:p>
    <w:p w14:paraId="7BA189CD" w14:textId="1F387C71" w:rsidR="002E04B5" w:rsidRPr="00DB3745" w:rsidRDefault="00C50335" w:rsidP="003A55D7">
      <w:pPr>
        <w:pStyle w:val="Default"/>
        <w:numPr>
          <w:ilvl w:val="0"/>
          <w:numId w:val="9"/>
        </w:numPr>
        <w:ind w:left="426" w:hanging="426"/>
        <w:jc w:val="both"/>
        <w:rPr>
          <w:rFonts w:asciiTheme="minorHAnsi" w:hAnsiTheme="minorHAnsi"/>
          <w:bCs/>
          <w:color w:val="auto"/>
          <w:sz w:val="20"/>
          <w:szCs w:val="20"/>
        </w:rPr>
      </w:pPr>
      <w:r w:rsidRPr="00DB3745">
        <w:rPr>
          <w:rFonts w:asciiTheme="minorHAnsi" w:hAnsiTheme="minorHAnsi"/>
          <w:bCs/>
          <w:sz w:val="20"/>
          <w:szCs w:val="20"/>
        </w:rPr>
        <w:t xml:space="preserve">Dobór UP będzie dokonany na podst. rozmów z kandydatami prowadzonymi przez pracowników socjalnych oraz na podstawie dokumentacji </w:t>
      </w:r>
      <w:r w:rsidR="00612A46">
        <w:rPr>
          <w:rFonts w:asciiTheme="minorHAnsi" w:hAnsiTheme="minorHAnsi"/>
          <w:bCs/>
          <w:sz w:val="20"/>
          <w:szCs w:val="20"/>
        </w:rPr>
        <w:t>G</w:t>
      </w:r>
      <w:r w:rsidRPr="00DB3745">
        <w:rPr>
          <w:rFonts w:asciiTheme="minorHAnsi" w:hAnsiTheme="minorHAnsi"/>
          <w:bCs/>
          <w:sz w:val="20"/>
          <w:szCs w:val="20"/>
        </w:rPr>
        <w:t xml:space="preserve">OPS tj. wywiad środowiskowy oraz deklaracji składanych przez osoby </w:t>
      </w:r>
      <w:r w:rsidRPr="00DB3745">
        <w:rPr>
          <w:rFonts w:asciiTheme="minorHAnsi" w:hAnsiTheme="minorHAnsi"/>
          <w:bCs/>
          <w:color w:val="auto"/>
          <w:sz w:val="20"/>
          <w:szCs w:val="20"/>
        </w:rPr>
        <w:t xml:space="preserve">zainteresowane. </w:t>
      </w:r>
    </w:p>
    <w:p w14:paraId="7F306DF0" w14:textId="66A96576" w:rsidR="004D2BA9" w:rsidRPr="00DB3745" w:rsidRDefault="00C50335" w:rsidP="003A55D7">
      <w:pPr>
        <w:pStyle w:val="Default"/>
        <w:numPr>
          <w:ilvl w:val="0"/>
          <w:numId w:val="9"/>
        </w:numPr>
        <w:ind w:left="426" w:hanging="426"/>
        <w:jc w:val="both"/>
        <w:rPr>
          <w:rFonts w:asciiTheme="minorHAnsi" w:hAnsiTheme="minorHAnsi"/>
          <w:bCs/>
          <w:color w:val="auto"/>
          <w:sz w:val="20"/>
          <w:szCs w:val="20"/>
        </w:rPr>
      </w:pPr>
      <w:r w:rsidRPr="00DB3745">
        <w:rPr>
          <w:rFonts w:asciiTheme="minorHAnsi" w:hAnsiTheme="minorHAnsi"/>
          <w:bCs/>
          <w:color w:val="auto"/>
          <w:sz w:val="20"/>
          <w:szCs w:val="20"/>
        </w:rPr>
        <w:lastRenderedPageBreak/>
        <w:t xml:space="preserve">Rekrutacja prowadzona będzie </w:t>
      </w:r>
      <w:r w:rsidR="00C90B60">
        <w:rPr>
          <w:rFonts w:asciiTheme="minorHAnsi" w:hAnsiTheme="minorHAnsi"/>
          <w:bCs/>
          <w:color w:val="auto"/>
          <w:sz w:val="20"/>
          <w:szCs w:val="20"/>
        </w:rPr>
        <w:t>w</w:t>
      </w:r>
      <w:r w:rsidR="00621ADD">
        <w:rPr>
          <w:rFonts w:asciiTheme="minorHAnsi" w:hAnsiTheme="minorHAnsi"/>
          <w:bCs/>
          <w:color w:val="auto"/>
          <w:sz w:val="20"/>
          <w:szCs w:val="20"/>
        </w:rPr>
        <w:t xml:space="preserve"> sposób otwarty</w:t>
      </w:r>
      <w:r w:rsidR="00D87973">
        <w:rPr>
          <w:rFonts w:asciiTheme="minorHAnsi" w:hAnsiTheme="minorHAnsi"/>
          <w:bCs/>
          <w:color w:val="auto"/>
          <w:sz w:val="20"/>
          <w:szCs w:val="20"/>
        </w:rPr>
        <w:t xml:space="preserve"> </w:t>
      </w:r>
      <w:r w:rsidR="00D87973" w:rsidRPr="00D87973">
        <w:rPr>
          <w:rFonts w:asciiTheme="minorHAnsi" w:hAnsiTheme="minorHAnsi"/>
          <w:bCs/>
          <w:color w:val="auto"/>
          <w:sz w:val="20"/>
          <w:szCs w:val="20"/>
        </w:rPr>
        <w:t>od stycznia 2021 do stycznia 2022 r</w:t>
      </w:r>
      <w:r w:rsidR="00D87973">
        <w:rPr>
          <w:rFonts w:asciiTheme="minorHAnsi" w:hAnsiTheme="minorHAnsi"/>
          <w:bCs/>
          <w:color w:val="auto"/>
          <w:sz w:val="20"/>
          <w:szCs w:val="20"/>
        </w:rPr>
        <w:t>.</w:t>
      </w:r>
      <w:r w:rsidR="00621ADD">
        <w:rPr>
          <w:rFonts w:asciiTheme="minorHAnsi" w:hAnsiTheme="minorHAnsi"/>
          <w:bCs/>
          <w:color w:val="auto"/>
          <w:sz w:val="20"/>
          <w:szCs w:val="20"/>
        </w:rPr>
        <w:t xml:space="preserve"> </w:t>
      </w:r>
      <w:r w:rsidR="004D2BA9" w:rsidRPr="00DB3745">
        <w:rPr>
          <w:rFonts w:asciiTheme="minorHAnsi" w:hAnsiTheme="minorHAnsi"/>
          <w:bCs/>
          <w:color w:val="auto"/>
          <w:sz w:val="20"/>
          <w:szCs w:val="20"/>
        </w:rPr>
        <w:t xml:space="preserve">w siedzibie </w:t>
      </w:r>
      <w:r w:rsidR="00BC3905">
        <w:rPr>
          <w:rFonts w:asciiTheme="minorHAnsi" w:hAnsiTheme="minorHAnsi"/>
          <w:bCs/>
          <w:color w:val="auto"/>
          <w:sz w:val="20"/>
          <w:szCs w:val="20"/>
        </w:rPr>
        <w:t>G</w:t>
      </w:r>
      <w:r w:rsidR="004D2BA9" w:rsidRPr="00DB3745">
        <w:rPr>
          <w:rFonts w:asciiTheme="minorHAnsi" w:hAnsiTheme="minorHAnsi"/>
          <w:bCs/>
          <w:color w:val="auto"/>
          <w:sz w:val="20"/>
          <w:szCs w:val="20"/>
        </w:rPr>
        <w:t>OPS.</w:t>
      </w:r>
      <w:r w:rsidR="00D87973" w:rsidRPr="00D87973">
        <w:t xml:space="preserve"> </w:t>
      </w:r>
      <w:r w:rsidR="00D87973" w:rsidRPr="00D87973">
        <w:rPr>
          <w:rFonts w:asciiTheme="minorHAnsi" w:hAnsiTheme="minorHAnsi"/>
          <w:bCs/>
          <w:color w:val="auto"/>
          <w:sz w:val="20"/>
          <w:szCs w:val="20"/>
        </w:rPr>
        <w:t>Nab</w:t>
      </w:r>
      <w:r w:rsidR="00D87973">
        <w:rPr>
          <w:rFonts w:asciiTheme="minorHAnsi" w:hAnsiTheme="minorHAnsi"/>
          <w:bCs/>
          <w:color w:val="auto"/>
          <w:sz w:val="20"/>
          <w:szCs w:val="20"/>
        </w:rPr>
        <w:t>ór</w:t>
      </w:r>
      <w:r w:rsidR="00D87973" w:rsidRPr="00D87973">
        <w:rPr>
          <w:rFonts w:asciiTheme="minorHAnsi" w:hAnsiTheme="minorHAnsi"/>
          <w:bCs/>
          <w:color w:val="auto"/>
          <w:sz w:val="20"/>
          <w:szCs w:val="20"/>
        </w:rPr>
        <w:t xml:space="preserve"> 1 prowadzon</w:t>
      </w:r>
      <w:r w:rsidR="00D87973">
        <w:rPr>
          <w:rFonts w:asciiTheme="minorHAnsi" w:hAnsiTheme="minorHAnsi"/>
          <w:bCs/>
          <w:color w:val="auto"/>
          <w:sz w:val="20"/>
          <w:szCs w:val="20"/>
        </w:rPr>
        <w:t>y</w:t>
      </w:r>
      <w:r w:rsidR="00D87973" w:rsidRPr="00D87973">
        <w:rPr>
          <w:rFonts w:asciiTheme="minorHAnsi" w:hAnsiTheme="minorHAnsi"/>
          <w:bCs/>
          <w:color w:val="auto"/>
          <w:sz w:val="20"/>
          <w:szCs w:val="20"/>
        </w:rPr>
        <w:t xml:space="preserve"> w terminie od </w:t>
      </w:r>
      <w:r w:rsidR="00FE482F">
        <w:rPr>
          <w:rFonts w:asciiTheme="minorHAnsi" w:hAnsiTheme="minorHAnsi"/>
          <w:bCs/>
          <w:color w:val="auto"/>
          <w:sz w:val="20"/>
          <w:szCs w:val="20"/>
        </w:rPr>
        <w:t>14.</w:t>
      </w:r>
      <w:r w:rsidR="00D87973" w:rsidRPr="00D87973">
        <w:rPr>
          <w:rFonts w:asciiTheme="minorHAnsi" w:hAnsiTheme="minorHAnsi"/>
          <w:bCs/>
          <w:color w:val="auto"/>
          <w:sz w:val="20"/>
          <w:szCs w:val="20"/>
        </w:rPr>
        <w:t>01.2021 do</w:t>
      </w:r>
      <w:r w:rsidR="00F50872">
        <w:rPr>
          <w:rFonts w:asciiTheme="minorHAnsi" w:hAnsiTheme="minorHAnsi"/>
          <w:bCs/>
          <w:color w:val="auto"/>
          <w:sz w:val="20"/>
          <w:szCs w:val="20"/>
        </w:rPr>
        <w:t xml:space="preserve"> 28.</w:t>
      </w:r>
      <w:r w:rsidR="002573DE">
        <w:rPr>
          <w:rFonts w:asciiTheme="minorHAnsi" w:hAnsiTheme="minorHAnsi"/>
          <w:bCs/>
          <w:color w:val="auto"/>
          <w:sz w:val="20"/>
          <w:szCs w:val="20"/>
        </w:rPr>
        <w:t>01</w:t>
      </w:r>
      <w:r w:rsidR="00D87973" w:rsidRPr="00D87973">
        <w:rPr>
          <w:rFonts w:asciiTheme="minorHAnsi" w:hAnsiTheme="minorHAnsi"/>
          <w:bCs/>
          <w:color w:val="auto"/>
          <w:sz w:val="20"/>
          <w:szCs w:val="20"/>
        </w:rPr>
        <w:t>.2021 r.</w:t>
      </w:r>
      <w:r w:rsidR="002573DE">
        <w:rPr>
          <w:rFonts w:asciiTheme="minorHAnsi" w:hAnsiTheme="minorHAnsi"/>
          <w:bCs/>
          <w:color w:val="auto"/>
          <w:sz w:val="20"/>
          <w:szCs w:val="20"/>
        </w:rPr>
        <w:t xml:space="preserve"> W przypadku potrzeby kolejnych naborów będą one ogłaszane w następnych miesiącach.</w:t>
      </w:r>
    </w:p>
    <w:p w14:paraId="391D5EAC" w14:textId="395627EF" w:rsidR="00612A46" w:rsidRPr="00612A46" w:rsidRDefault="00612A46" w:rsidP="003A55D7">
      <w:pPr>
        <w:pStyle w:val="Default"/>
        <w:numPr>
          <w:ilvl w:val="0"/>
          <w:numId w:val="9"/>
        </w:numPr>
        <w:ind w:left="426" w:hanging="426"/>
        <w:jc w:val="both"/>
        <w:rPr>
          <w:rFonts w:asciiTheme="minorHAnsi" w:hAnsiTheme="minorHAnsi"/>
          <w:bCs/>
          <w:color w:val="auto"/>
          <w:sz w:val="20"/>
          <w:szCs w:val="20"/>
        </w:rPr>
      </w:pPr>
      <w:r w:rsidRPr="00612A46">
        <w:rPr>
          <w:rFonts w:asciiTheme="minorHAnsi" w:hAnsiTheme="minorHAnsi"/>
          <w:bCs/>
          <w:color w:val="auto"/>
          <w:sz w:val="20"/>
          <w:szCs w:val="20"/>
        </w:rPr>
        <w:t xml:space="preserve">Zgłoszeń </w:t>
      </w:r>
      <w:r>
        <w:rPr>
          <w:rFonts w:asciiTheme="minorHAnsi" w:hAnsiTheme="minorHAnsi"/>
          <w:bCs/>
          <w:color w:val="auto"/>
          <w:sz w:val="20"/>
          <w:szCs w:val="20"/>
        </w:rPr>
        <w:t xml:space="preserve">do udziału w </w:t>
      </w:r>
      <w:r w:rsidR="00621ADD">
        <w:rPr>
          <w:rFonts w:asciiTheme="minorHAnsi" w:hAnsiTheme="minorHAnsi"/>
          <w:bCs/>
          <w:color w:val="auto"/>
          <w:sz w:val="20"/>
          <w:szCs w:val="20"/>
        </w:rPr>
        <w:t>P</w:t>
      </w:r>
      <w:r>
        <w:rPr>
          <w:rFonts w:asciiTheme="minorHAnsi" w:hAnsiTheme="minorHAnsi"/>
          <w:bCs/>
          <w:color w:val="auto"/>
          <w:sz w:val="20"/>
          <w:szCs w:val="20"/>
        </w:rPr>
        <w:t xml:space="preserve">rojekcie </w:t>
      </w:r>
      <w:r w:rsidRPr="00612A46">
        <w:rPr>
          <w:rFonts w:asciiTheme="minorHAnsi" w:hAnsiTheme="minorHAnsi"/>
          <w:bCs/>
          <w:color w:val="auto"/>
          <w:sz w:val="20"/>
          <w:szCs w:val="20"/>
        </w:rPr>
        <w:t xml:space="preserve">będzie można dokonywać osobiście w biurze </w:t>
      </w:r>
      <w:r w:rsidR="00621ADD">
        <w:rPr>
          <w:rFonts w:asciiTheme="minorHAnsi" w:hAnsiTheme="minorHAnsi"/>
          <w:bCs/>
          <w:color w:val="auto"/>
          <w:sz w:val="20"/>
          <w:szCs w:val="20"/>
        </w:rPr>
        <w:t>P</w:t>
      </w:r>
      <w:r w:rsidRPr="00612A46">
        <w:rPr>
          <w:rFonts w:asciiTheme="minorHAnsi" w:hAnsiTheme="minorHAnsi"/>
          <w:bCs/>
          <w:color w:val="auto"/>
          <w:sz w:val="20"/>
          <w:szCs w:val="20"/>
        </w:rPr>
        <w:t xml:space="preserve">rojektu, za pośrednictwem poczty, przez stronę www </w:t>
      </w:r>
      <w:r w:rsidR="00621ADD">
        <w:rPr>
          <w:rFonts w:asciiTheme="minorHAnsi" w:hAnsiTheme="minorHAnsi"/>
          <w:bCs/>
          <w:color w:val="auto"/>
          <w:sz w:val="20"/>
          <w:szCs w:val="20"/>
        </w:rPr>
        <w:t>P</w:t>
      </w:r>
      <w:r w:rsidRPr="00612A46">
        <w:rPr>
          <w:rFonts w:asciiTheme="minorHAnsi" w:hAnsiTheme="minorHAnsi"/>
          <w:bCs/>
          <w:color w:val="auto"/>
          <w:sz w:val="20"/>
          <w:szCs w:val="20"/>
        </w:rPr>
        <w:t>roj</w:t>
      </w:r>
      <w:r>
        <w:rPr>
          <w:rFonts w:asciiTheme="minorHAnsi" w:hAnsiTheme="minorHAnsi"/>
          <w:bCs/>
          <w:color w:val="auto"/>
          <w:sz w:val="20"/>
          <w:szCs w:val="20"/>
        </w:rPr>
        <w:t xml:space="preserve">ektu </w:t>
      </w:r>
      <w:r w:rsidR="00B108CA">
        <w:rPr>
          <w:rFonts w:asciiTheme="minorHAnsi" w:hAnsiTheme="minorHAnsi"/>
          <w:bCs/>
          <w:color w:val="auto"/>
          <w:sz w:val="20"/>
          <w:szCs w:val="20"/>
        </w:rPr>
        <w:t>-</w:t>
      </w:r>
      <w:r w:rsidR="00B108CA" w:rsidRPr="00B108CA">
        <w:t xml:space="preserve"> </w:t>
      </w:r>
      <w:r w:rsidR="00A77BEF" w:rsidRPr="00A77BEF">
        <w:rPr>
          <w:rFonts w:asciiTheme="minorHAnsi" w:hAnsiTheme="minorHAnsi"/>
          <w:bCs/>
          <w:color w:val="auto"/>
          <w:sz w:val="20"/>
          <w:szCs w:val="20"/>
        </w:rPr>
        <w:t xml:space="preserve">http://www.gopslopiennik.pl/news.php </w:t>
      </w:r>
      <w:r w:rsidRPr="00612A46">
        <w:rPr>
          <w:rFonts w:asciiTheme="minorHAnsi" w:hAnsiTheme="minorHAnsi"/>
          <w:bCs/>
          <w:color w:val="auto"/>
          <w:sz w:val="20"/>
          <w:szCs w:val="20"/>
        </w:rPr>
        <w:t>(gdzie będzie elektr</w:t>
      </w:r>
      <w:r>
        <w:rPr>
          <w:rFonts w:asciiTheme="minorHAnsi" w:hAnsiTheme="minorHAnsi"/>
          <w:bCs/>
          <w:color w:val="auto"/>
          <w:sz w:val="20"/>
          <w:szCs w:val="20"/>
        </w:rPr>
        <w:t>oniczny</w:t>
      </w:r>
      <w:r w:rsidRPr="00612A46">
        <w:rPr>
          <w:rFonts w:asciiTheme="minorHAnsi" w:hAnsiTheme="minorHAnsi"/>
          <w:bCs/>
          <w:color w:val="auto"/>
          <w:sz w:val="20"/>
          <w:szCs w:val="20"/>
        </w:rPr>
        <w:t xml:space="preserve"> formularz</w:t>
      </w:r>
      <w:r>
        <w:rPr>
          <w:rFonts w:asciiTheme="minorHAnsi" w:hAnsiTheme="minorHAnsi"/>
          <w:bCs/>
          <w:color w:val="auto"/>
          <w:sz w:val="20"/>
          <w:szCs w:val="20"/>
        </w:rPr>
        <w:t xml:space="preserve"> </w:t>
      </w:r>
      <w:r w:rsidRPr="00612A46">
        <w:rPr>
          <w:rFonts w:asciiTheme="minorHAnsi" w:hAnsiTheme="minorHAnsi"/>
          <w:bCs/>
          <w:color w:val="auto"/>
          <w:sz w:val="20"/>
          <w:szCs w:val="20"/>
        </w:rPr>
        <w:t>zgłosz</w:t>
      </w:r>
      <w:r>
        <w:rPr>
          <w:rFonts w:asciiTheme="minorHAnsi" w:hAnsiTheme="minorHAnsi"/>
          <w:bCs/>
          <w:color w:val="auto"/>
          <w:sz w:val="20"/>
          <w:szCs w:val="20"/>
        </w:rPr>
        <w:t>enia</w:t>
      </w:r>
      <w:r w:rsidRPr="00612A46">
        <w:rPr>
          <w:rFonts w:asciiTheme="minorHAnsi" w:hAnsiTheme="minorHAnsi"/>
          <w:bCs/>
          <w:color w:val="auto"/>
          <w:sz w:val="20"/>
          <w:szCs w:val="20"/>
        </w:rPr>
        <w:t xml:space="preserve"> i dokumenty w formie pdf), a także za pośrednictwem bezpośredniego spotkania z pracownikami </w:t>
      </w:r>
      <w:r>
        <w:rPr>
          <w:rFonts w:asciiTheme="minorHAnsi" w:hAnsiTheme="minorHAnsi"/>
          <w:bCs/>
          <w:color w:val="auto"/>
          <w:sz w:val="20"/>
          <w:szCs w:val="20"/>
        </w:rPr>
        <w:t xml:space="preserve">GOPS w </w:t>
      </w:r>
      <w:r w:rsidR="00A77BEF">
        <w:rPr>
          <w:rFonts w:asciiTheme="minorHAnsi" w:hAnsiTheme="minorHAnsi"/>
          <w:bCs/>
          <w:color w:val="auto"/>
          <w:sz w:val="20"/>
          <w:szCs w:val="20"/>
        </w:rPr>
        <w:t>Łopienniku Górnym</w:t>
      </w:r>
      <w:r w:rsidRPr="00612A46">
        <w:rPr>
          <w:rFonts w:asciiTheme="minorHAnsi" w:hAnsiTheme="minorHAnsi"/>
          <w:bCs/>
          <w:color w:val="auto"/>
          <w:sz w:val="20"/>
          <w:szCs w:val="20"/>
        </w:rPr>
        <w:t xml:space="preserve">. Po zebraniu co najmniej 12 formularzy rekrutacyjnych zostanie opublikowana w biurze projektowym lista osób zakwalifikowanych do udziału w </w:t>
      </w:r>
      <w:r w:rsidR="00621ADD">
        <w:rPr>
          <w:rFonts w:asciiTheme="minorHAnsi" w:hAnsiTheme="minorHAnsi"/>
          <w:bCs/>
          <w:color w:val="auto"/>
          <w:sz w:val="20"/>
          <w:szCs w:val="20"/>
        </w:rPr>
        <w:t>P</w:t>
      </w:r>
      <w:r w:rsidRPr="00612A46">
        <w:rPr>
          <w:rFonts w:asciiTheme="minorHAnsi" w:hAnsiTheme="minorHAnsi"/>
          <w:bCs/>
          <w:color w:val="auto"/>
          <w:sz w:val="20"/>
          <w:szCs w:val="20"/>
        </w:rPr>
        <w:t>rojekcie oraz lista rezerwowa. Kolejność na listach będzie podyktowana ilością punktów premiujących, a przypadku takiej samej ich liczby decydować będzie kolejność zgłoszeń.</w:t>
      </w:r>
    </w:p>
    <w:p w14:paraId="1F95573D" w14:textId="3E54FF94" w:rsidR="002E04B5" w:rsidRPr="00612A46" w:rsidRDefault="00612A46" w:rsidP="003A55D7">
      <w:pPr>
        <w:pStyle w:val="Default"/>
        <w:numPr>
          <w:ilvl w:val="0"/>
          <w:numId w:val="9"/>
        </w:numPr>
        <w:ind w:left="426" w:hanging="426"/>
        <w:jc w:val="both"/>
        <w:rPr>
          <w:rFonts w:asciiTheme="minorHAnsi" w:hAnsiTheme="minorHAnsi"/>
          <w:bCs/>
          <w:color w:val="auto"/>
          <w:sz w:val="20"/>
          <w:szCs w:val="20"/>
        </w:rPr>
      </w:pPr>
      <w:r w:rsidRPr="00612A46">
        <w:rPr>
          <w:rFonts w:asciiTheme="minorHAnsi" w:hAnsiTheme="minorHAnsi"/>
          <w:bCs/>
          <w:color w:val="auto"/>
          <w:sz w:val="20"/>
          <w:szCs w:val="20"/>
        </w:rPr>
        <w:t xml:space="preserve">Ocena spełnienia kryteriów będzie prowadzona przez komisję rekrutacyjną. O wyniku procesu rekrutacji uczestnicy zostaną poinformowani listownie. </w:t>
      </w:r>
      <w:r w:rsidR="00C50335" w:rsidRPr="00612A46">
        <w:rPr>
          <w:rFonts w:asciiTheme="minorHAnsi" w:hAnsiTheme="minorHAnsi"/>
          <w:bCs/>
          <w:color w:val="auto"/>
          <w:sz w:val="20"/>
          <w:szCs w:val="20"/>
        </w:rPr>
        <w:t xml:space="preserve">Za rekrutację odpowiedzialna będzie Komisja rekrutacyjna w oparciu o regulamin rekrutacji i uczestnictwa w </w:t>
      </w:r>
      <w:r w:rsidR="00621ADD">
        <w:rPr>
          <w:rFonts w:asciiTheme="minorHAnsi" w:hAnsiTheme="minorHAnsi"/>
          <w:bCs/>
          <w:color w:val="auto"/>
          <w:sz w:val="20"/>
          <w:szCs w:val="20"/>
        </w:rPr>
        <w:t>P</w:t>
      </w:r>
      <w:r w:rsidR="00C50335" w:rsidRPr="00612A46">
        <w:rPr>
          <w:rFonts w:asciiTheme="minorHAnsi" w:hAnsiTheme="minorHAnsi"/>
          <w:bCs/>
          <w:color w:val="auto"/>
          <w:sz w:val="20"/>
          <w:szCs w:val="20"/>
        </w:rPr>
        <w:t xml:space="preserve">rojekcie. </w:t>
      </w:r>
    </w:p>
    <w:p w14:paraId="2639D2DF" w14:textId="769BAEA4" w:rsidR="006A43C4" w:rsidRPr="00901356" w:rsidRDefault="002E04B5" w:rsidP="003A55D7">
      <w:pPr>
        <w:pStyle w:val="Default"/>
        <w:numPr>
          <w:ilvl w:val="0"/>
          <w:numId w:val="9"/>
        </w:numPr>
        <w:ind w:left="426" w:hanging="426"/>
        <w:rPr>
          <w:rFonts w:asciiTheme="minorHAnsi" w:hAnsiTheme="minorHAnsi"/>
          <w:bCs/>
          <w:sz w:val="20"/>
          <w:szCs w:val="20"/>
        </w:rPr>
      </w:pPr>
      <w:r w:rsidRPr="00DB3745">
        <w:rPr>
          <w:rFonts w:asciiTheme="minorHAnsi" w:hAnsiTheme="minorHAnsi"/>
          <w:bCs/>
          <w:sz w:val="20"/>
          <w:szCs w:val="20"/>
        </w:rPr>
        <w:t xml:space="preserve">Kryteria oceny spełnia/nie spełnia: </w:t>
      </w:r>
    </w:p>
    <w:p w14:paraId="1A6CADC0" w14:textId="7CCC9737" w:rsidR="00DD37EF" w:rsidRDefault="00CA626E" w:rsidP="003A55D7">
      <w:pPr>
        <w:pStyle w:val="Default"/>
        <w:rPr>
          <w:rFonts w:asciiTheme="minorHAnsi" w:hAnsiTheme="minorHAnsi"/>
          <w:bCs/>
          <w:sz w:val="20"/>
          <w:szCs w:val="20"/>
        </w:rPr>
      </w:pPr>
      <w:bookmarkStart w:id="7" w:name="_Hlk52962015"/>
      <w:r>
        <w:rPr>
          <w:rFonts w:asciiTheme="minorHAnsi" w:hAnsiTheme="minorHAnsi"/>
          <w:bCs/>
          <w:sz w:val="20"/>
          <w:szCs w:val="20"/>
        </w:rPr>
        <w:t>Obligatoryjne</w:t>
      </w:r>
      <w:r w:rsidR="00484207">
        <w:rPr>
          <w:rFonts w:asciiTheme="minorHAnsi" w:hAnsiTheme="minorHAnsi"/>
          <w:bCs/>
          <w:sz w:val="20"/>
          <w:szCs w:val="20"/>
        </w:rPr>
        <w:t>:</w:t>
      </w:r>
    </w:p>
    <w:p w14:paraId="7C6C6CD4" w14:textId="4192F293" w:rsidR="00484207" w:rsidRPr="00484207" w:rsidRDefault="00484207" w:rsidP="003A55D7">
      <w:pPr>
        <w:pStyle w:val="Default"/>
        <w:numPr>
          <w:ilvl w:val="0"/>
          <w:numId w:val="25"/>
        </w:numPr>
        <w:jc w:val="both"/>
        <w:rPr>
          <w:rFonts w:asciiTheme="minorHAnsi" w:hAnsiTheme="minorHAnsi"/>
          <w:bCs/>
          <w:sz w:val="20"/>
          <w:szCs w:val="20"/>
        </w:rPr>
      </w:pPr>
      <w:r>
        <w:rPr>
          <w:rFonts w:asciiTheme="minorHAnsi" w:hAnsiTheme="minorHAnsi"/>
          <w:bCs/>
          <w:sz w:val="20"/>
          <w:szCs w:val="20"/>
        </w:rPr>
        <w:t>Przynależność</w:t>
      </w:r>
      <w:r w:rsidRPr="00484207">
        <w:rPr>
          <w:rFonts w:asciiTheme="minorHAnsi" w:hAnsiTheme="minorHAnsi"/>
          <w:bCs/>
          <w:sz w:val="20"/>
          <w:szCs w:val="20"/>
        </w:rPr>
        <w:t xml:space="preserve"> do osób wykluczonych (w tym dotkniętych ubóstwem) lub osób zagrożonych ubóstwem lub wykluczeniem społecznym z terenu gminy </w:t>
      </w:r>
      <w:r w:rsidR="00A77BEF">
        <w:rPr>
          <w:rFonts w:asciiTheme="minorHAnsi" w:hAnsiTheme="minorHAnsi"/>
          <w:bCs/>
          <w:sz w:val="20"/>
          <w:szCs w:val="20"/>
        </w:rPr>
        <w:t>Łopiennik Górny</w:t>
      </w:r>
      <w:r w:rsidRPr="00484207">
        <w:rPr>
          <w:rFonts w:asciiTheme="minorHAnsi" w:hAnsiTheme="minorHAnsi"/>
          <w:bCs/>
          <w:sz w:val="20"/>
          <w:szCs w:val="20"/>
        </w:rPr>
        <w:t xml:space="preserve"> (woj. lubelskie) objętego lokalnym programem rewitalizacji </w:t>
      </w:r>
      <w:r w:rsidR="00BE737F" w:rsidRPr="00BE737F">
        <w:rPr>
          <w:rFonts w:asciiTheme="minorHAnsi" w:hAnsiTheme="minorHAnsi"/>
          <w:bCs/>
          <w:sz w:val="20"/>
          <w:szCs w:val="20"/>
        </w:rPr>
        <w:t xml:space="preserve">(zamieszkujących następujące podobszary rewitalizacji: </w:t>
      </w:r>
      <w:r w:rsidR="00A77BEF" w:rsidRPr="00A77BEF">
        <w:rPr>
          <w:rFonts w:asciiTheme="minorHAnsi" w:hAnsiTheme="minorHAnsi"/>
          <w:bCs/>
          <w:sz w:val="20"/>
          <w:szCs w:val="20"/>
        </w:rPr>
        <w:t>zamieszkujących następujące podobszary rewitalizacji: obszar sołectw Łopiennik Nadrzeczny, Olszanka, Żulin</w:t>
      </w:r>
      <w:r w:rsidR="00BE737F" w:rsidRPr="00BE737F">
        <w:rPr>
          <w:rFonts w:asciiTheme="minorHAnsi" w:hAnsiTheme="minorHAnsi"/>
          <w:bCs/>
          <w:sz w:val="20"/>
          <w:szCs w:val="20"/>
        </w:rPr>
        <w:t>)</w:t>
      </w:r>
      <w:r w:rsidRPr="00484207">
        <w:rPr>
          <w:rFonts w:asciiTheme="minorHAnsi" w:hAnsiTheme="minorHAnsi"/>
          <w:bCs/>
          <w:sz w:val="20"/>
          <w:szCs w:val="20"/>
        </w:rPr>
        <w:t xml:space="preserve">, korzystających ze wsparcia GOPS w </w:t>
      </w:r>
      <w:r w:rsidR="00A77BEF">
        <w:rPr>
          <w:rFonts w:asciiTheme="minorHAnsi" w:hAnsiTheme="minorHAnsi"/>
          <w:bCs/>
          <w:sz w:val="20"/>
          <w:szCs w:val="20"/>
        </w:rPr>
        <w:t>Łopienniku Górnym</w:t>
      </w:r>
      <w:r>
        <w:rPr>
          <w:rFonts w:asciiTheme="minorHAnsi" w:hAnsiTheme="minorHAnsi"/>
          <w:bCs/>
          <w:sz w:val="20"/>
          <w:szCs w:val="20"/>
        </w:rPr>
        <w:t>, w tym w szczególności do grup wymienionych w opisie grupy docelowej</w:t>
      </w:r>
      <w:r w:rsidRPr="00484207">
        <w:rPr>
          <w:rFonts w:asciiTheme="minorHAnsi" w:hAnsiTheme="minorHAnsi"/>
          <w:bCs/>
          <w:sz w:val="20"/>
          <w:szCs w:val="20"/>
        </w:rPr>
        <w:t>.</w:t>
      </w:r>
    </w:p>
    <w:bookmarkEnd w:id="7"/>
    <w:p w14:paraId="7F0D83DD" w14:textId="4FD21669" w:rsidR="006A43C4" w:rsidRDefault="006A43C4" w:rsidP="003A55D7">
      <w:pPr>
        <w:pStyle w:val="Default"/>
        <w:rPr>
          <w:rFonts w:asciiTheme="minorHAnsi" w:hAnsiTheme="minorHAnsi"/>
          <w:bCs/>
          <w:sz w:val="20"/>
          <w:szCs w:val="20"/>
        </w:rPr>
      </w:pPr>
      <w:r>
        <w:rPr>
          <w:rFonts w:asciiTheme="minorHAnsi" w:hAnsiTheme="minorHAnsi"/>
          <w:bCs/>
          <w:sz w:val="20"/>
          <w:szCs w:val="20"/>
        </w:rPr>
        <w:t>Premiujące</w:t>
      </w:r>
      <w:r w:rsidR="00484207">
        <w:rPr>
          <w:rFonts w:asciiTheme="minorHAnsi" w:hAnsiTheme="minorHAnsi"/>
          <w:bCs/>
          <w:sz w:val="20"/>
          <w:szCs w:val="20"/>
        </w:rPr>
        <w:t>:</w:t>
      </w:r>
    </w:p>
    <w:p w14:paraId="439ECB77" w14:textId="01B547C9" w:rsidR="00DD37EF" w:rsidRPr="00DD37EF" w:rsidRDefault="00DD37EF" w:rsidP="003A55D7">
      <w:pPr>
        <w:pStyle w:val="Default"/>
        <w:numPr>
          <w:ilvl w:val="0"/>
          <w:numId w:val="31"/>
        </w:numPr>
        <w:jc w:val="both"/>
        <w:rPr>
          <w:rFonts w:asciiTheme="minorHAnsi" w:hAnsiTheme="minorHAnsi"/>
          <w:bCs/>
          <w:sz w:val="20"/>
          <w:szCs w:val="20"/>
        </w:rPr>
      </w:pPr>
      <w:r w:rsidRPr="00DD37EF">
        <w:rPr>
          <w:rFonts w:asciiTheme="minorHAnsi" w:hAnsiTheme="minorHAnsi"/>
          <w:bCs/>
          <w:sz w:val="20"/>
          <w:szCs w:val="20"/>
        </w:rPr>
        <w:t>Osoby lub rodziny zagrożone ubóstwem lub wykluczone społecznie w związku z rewitalizacją obszarów zdegradowanych, o której mowa w Wytycznych w zakresie rewitalizacji w programach operacyjnych na lata 2014 -2020</w:t>
      </w:r>
      <w:r w:rsidR="00484207">
        <w:rPr>
          <w:rFonts w:asciiTheme="minorHAnsi" w:hAnsiTheme="minorHAnsi"/>
          <w:bCs/>
          <w:sz w:val="20"/>
          <w:szCs w:val="20"/>
        </w:rPr>
        <w:t xml:space="preserve"> </w:t>
      </w:r>
      <w:bookmarkStart w:id="8" w:name="_Hlk52954839"/>
      <w:r w:rsidR="00484207">
        <w:rPr>
          <w:rFonts w:asciiTheme="minorHAnsi" w:hAnsiTheme="minorHAnsi"/>
          <w:bCs/>
          <w:sz w:val="20"/>
          <w:szCs w:val="20"/>
        </w:rPr>
        <w:t>- 1 pkt.</w:t>
      </w:r>
      <w:bookmarkEnd w:id="8"/>
    </w:p>
    <w:p w14:paraId="3DF07E2E" w14:textId="1C432A92" w:rsidR="00DD37EF" w:rsidRPr="00DD37EF" w:rsidRDefault="00DD37EF" w:rsidP="003A55D7">
      <w:pPr>
        <w:pStyle w:val="Default"/>
        <w:numPr>
          <w:ilvl w:val="0"/>
          <w:numId w:val="31"/>
        </w:numPr>
        <w:jc w:val="both"/>
        <w:rPr>
          <w:rFonts w:asciiTheme="minorHAnsi" w:hAnsiTheme="minorHAnsi"/>
          <w:bCs/>
          <w:sz w:val="20"/>
          <w:szCs w:val="20"/>
        </w:rPr>
      </w:pPr>
      <w:r w:rsidRPr="00DD37EF">
        <w:rPr>
          <w:rFonts w:asciiTheme="minorHAnsi" w:hAnsiTheme="minorHAnsi"/>
          <w:bCs/>
          <w:sz w:val="20"/>
          <w:szCs w:val="20"/>
        </w:rPr>
        <w:t xml:space="preserve">Członkowie gospodarstw domowych sprawujący opiekę nad </w:t>
      </w:r>
      <w:proofErr w:type="spellStart"/>
      <w:r w:rsidRPr="00DD37EF">
        <w:rPr>
          <w:rFonts w:asciiTheme="minorHAnsi" w:hAnsiTheme="minorHAnsi"/>
          <w:bCs/>
          <w:sz w:val="20"/>
          <w:szCs w:val="20"/>
        </w:rPr>
        <w:t>OzN</w:t>
      </w:r>
      <w:proofErr w:type="spellEnd"/>
      <w:r w:rsidRPr="00DD37EF">
        <w:rPr>
          <w:rFonts w:asciiTheme="minorHAnsi" w:hAnsiTheme="minorHAnsi"/>
          <w:bCs/>
          <w:sz w:val="20"/>
          <w:szCs w:val="20"/>
        </w:rPr>
        <w:t xml:space="preserve">, o ile co najmniej jeden z nich nie pracuje ze względu na konieczność sprawowania opieki nad </w:t>
      </w:r>
      <w:proofErr w:type="spellStart"/>
      <w:r w:rsidRPr="00DD37EF">
        <w:rPr>
          <w:rFonts w:asciiTheme="minorHAnsi" w:hAnsiTheme="minorHAnsi"/>
          <w:bCs/>
          <w:sz w:val="20"/>
          <w:szCs w:val="20"/>
        </w:rPr>
        <w:t>OzN</w:t>
      </w:r>
      <w:proofErr w:type="spellEnd"/>
      <w:r w:rsidR="00484207" w:rsidRPr="00484207">
        <w:rPr>
          <w:rFonts w:asciiTheme="minorHAnsi" w:hAnsiTheme="minorHAnsi"/>
          <w:bCs/>
          <w:sz w:val="20"/>
          <w:szCs w:val="20"/>
        </w:rPr>
        <w:t>- 1 pkt.</w:t>
      </w:r>
    </w:p>
    <w:p w14:paraId="4E257E68" w14:textId="65899EB2" w:rsidR="00DD37EF" w:rsidRPr="00DD37EF" w:rsidRDefault="00DD37EF" w:rsidP="003A55D7">
      <w:pPr>
        <w:pStyle w:val="Default"/>
        <w:numPr>
          <w:ilvl w:val="0"/>
          <w:numId w:val="31"/>
        </w:numPr>
        <w:jc w:val="both"/>
        <w:rPr>
          <w:rFonts w:asciiTheme="minorHAnsi" w:hAnsiTheme="minorHAnsi"/>
          <w:bCs/>
          <w:sz w:val="20"/>
          <w:szCs w:val="20"/>
        </w:rPr>
      </w:pPr>
      <w:r w:rsidRPr="00DD37EF">
        <w:rPr>
          <w:rFonts w:asciiTheme="minorHAnsi" w:hAnsiTheme="minorHAnsi"/>
          <w:bCs/>
          <w:sz w:val="20"/>
          <w:szCs w:val="20"/>
        </w:rPr>
        <w:t>Osoby lub rodziny zagrożone ubóstwem lub wykluczeniem społecznym doświadczające wielokrotnego wykluczenia społecznego rozumianego jako wykluczenie z powodu więcej niż jednej z przesłanek, o których mowa w rozdziale 3 pkt 15 Wytycznych w zakresie realizacji przedsięwzięć w obszarze włączenia społecznego i zwalczania ubóstwa z wykorzystaniem środków Europejskiego Funduszu Społecznego i Europejskiego Funduszu Rozwoju Regionalnego na lata 2014-2020</w:t>
      </w:r>
      <w:r w:rsidR="00484207" w:rsidRPr="00484207">
        <w:rPr>
          <w:rFonts w:asciiTheme="minorHAnsi" w:hAnsiTheme="minorHAnsi"/>
          <w:bCs/>
          <w:sz w:val="20"/>
          <w:szCs w:val="20"/>
        </w:rPr>
        <w:t>- 1 pkt.</w:t>
      </w:r>
    </w:p>
    <w:p w14:paraId="0F6F3181" w14:textId="5C5BA6B1" w:rsidR="00DD37EF" w:rsidRPr="00DD37EF" w:rsidRDefault="00DD37EF" w:rsidP="003A55D7">
      <w:pPr>
        <w:pStyle w:val="Default"/>
        <w:numPr>
          <w:ilvl w:val="0"/>
          <w:numId w:val="31"/>
        </w:numPr>
        <w:jc w:val="both"/>
        <w:rPr>
          <w:rFonts w:asciiTheme="minorHAnsi" w:hAnsiTheme="minorHAnsi"/>
          <w:bCs/>
          <w:sz w:val="20"/>
          <w:szCs w:val="20"/>
        </w:rPr>
      </w:pPr>
      <w:r w:rsidRPr="00DD37EF">
        <w:rPr>
          <w:rFonts w:asciiTheme="minorHAnsi" w:hAnsiTheme="minorHAnsi"/>
          <w:bCs/>
          <w:sz w:val="20"/>
          <w:szCs w:val="20"/>
        </w:rPr>
        <w:t>Osoby o znacznym lub umiarkowanym stopniu niepełnosprawności</w:t>
      </w:r>
      <w:r w:rsidR="00484207" w:rsidRPr="00484207">
        <w:rPr>
          <w:rFonts w:asciiTheme="minorHAnsi" w:hAnsiTheme="minorHAnsi"/>
          <w:bCs/>
          <w:sz w:val="20"/>
          <w:szCs w:val="20"/>
        </w:rPr>
        <w:t>- 1 pkt.</w:t>
      </w:r>
    </w:p>
    <w:p w14:paraId="37CACD8C" w14:textId="58ECA3B2" w:rsidR="00DD37EF" w:rsidRPr="00DD37EF" w:rsidRDefault="00DD37EF" w:rsidP="003A55D7">
      <w:pPr>
        <w:pStyle w:val="Default"/>
        <w:numPr>
          <w:ilvl w:val="0"/>
          <w:numId w:val="31"/>
        </w:numPr>
        <w:jc w:val="both"/>
        <w:rPr>
          <w:rFonts w:asciiTheme="minorHAnsi" w:hAnsiTheme="minorHAnsi"/>
          <w:bCs/>
          <w:sz w:val="20"/>
          <w:szCs w:val="20"/>
        </w:rPr>
      </w:pPr>
      <w:r w:rsidRPr="00DD37EF">
        <w:rPr>
          <w:rFonts w:asciiTheme="minorHAnsi" w:hAnsiTheme="minorHAnsi"/>
          <w:bCs/>
          <w:sz w:val="20"/>
          <w:szCs w:val="20"/>
        </w:rPr>
        <w:t>Osoby z niepełnosprawnością sprzężoną oraz osoby z zaburzeniami psychicznymi, w tym osoby z niepełnosprawnością intelektualną i osoby z całościowymi zaburzeniami rozwojowymi (w rozumieniu zgodnym z Międzynarodową Klasyfikacją Chorób i Problemów Zdrowotnych)</w:t>
      </w:r>
      <w:r w:rsidR="00484207" w:rsidRPr="00484207">
        <w:rPr>
          <w:rFonts w:asciiTheme="minorHAnsi" w:hAnsiTheme="minorHAnsi"/>
          <w:bCs/>
          <w:sz w:val="20"/>
          <w:szCs w:val="20"/>
        </w:rPr>
        <w:t xml:space="preserve"> </w:t>
      </w:r>
      <w:r w:rsidR="00484207">
        <w:rPr>
          <w:rFonts w:asciiTheme="minorHAnsi" w:hAnsiTheme="minorHAnsi"/>
          <w:bCs/>
          <w:sz w:val="20"/>
          <w:szCs w:val="20"/>
        </w:rPr>
        <w:t>- 1 pkt.</w:t>
      </w:r>
    </w:p>
    <w:p w14:paraId="1C2A1618" w14:textId="1BCA0F47" w:rsidR="00E94534" w:rsidRPr="00901356" w:rsidRDefault="00DD37EF" w:rsidP="00901356">
      <w:pPr>
        <w:pStyle w:val="Default"/>
        <w:numPr>
          <w:ilvl w:val="0"/>
          <w:numId w:val="31"/>
        </w:numPr>
        <w:jc w:val="both"/>
        <w:rPr>
          <w:rFonts w:asciiTheme="minorHAnsi" w:hAnsiTheme="minorHAnsi"/>
          <w:bCs/>
          <w:sz w:val="20"/>
          <w:szCs w:val="20"/>
        </w:rPr>
      </w:pPr>
      <w:r w:rsidRPr="00DD37EF">
        <w:rPr>
          <w:rFonts w:asciiTheme="minorHAnsi" w:hAnsiTheme="minorHAnsi"/>
          <w:bCs/>
          <w:sz w:val="20"/>
          <w:szCs w:val="20"/>
        </w:rPr>
        <w:t xml:space="preserve">Osoby lub rodziny korzystające z POPŻ 2014-2020 - zakres wsparcia dla tych osób lub rodzin w ramach </w:t>
      </w:r>
      <w:r w:rsidR="00621ADD">
        <w:rPr>
          <w:rFonts w:asciiTheme="minorHAnsi" w:hAnsiTheme="minorHAnsi"/>
          <w:bCs/>
          <w:sz w:val="20"/>
          <w:szCs w:val="20"/>
        </w:rPr>
        <w:t>P</w:t>
      </w:r>
      <w:r w:rsidRPr="00DD37EF">
        <w:rPr>
          <w:rFonts w:asciiTheme="minorHAnsi" w:hAnsiTheme="minorHAnsi"/>
          <w:bCs/>
          <w:sz w:val="20"/>
          <w:szCs w:val="20"/>
        </w:rPr>
        <w:t>rojektu nie będzie powielał działań, które dana osoba lub rodzina otrzymała lub otrzymuje z POPŻ w ramach działań towarzyszących, o których mowa w PO PŻ</w:t>
      </w:r>
      <w:r>
        <w:rPr>
          <w:rFonts w:asciiTheme="minorHAnsi" w:hAnsiTheme="minorHAnsi"/>
          <w:bCs/>
          <w:sz w:val="20"/>
          <w:szCs w:val="20"/>
        </w:rPr>
        <w:t xml:space="preserve"> </w:t>
      </w:r>
      <w:r w:rsidR="00484207" w:rsidRPr="00484207">
        <w:rPr>
          <w:rFonts w:asciiTheme="minorHAnsi" w:hAnsiTheme="minorHAnsi"/>
          <w:bCs/>
          <w:sz w:val="20"/>
          <w:szCs w:val="20"/>
        </w:rPr>
        <w:t>- 1 pkt.</w:t>
      </w:r>
    </w:p>
    <w:p w14:paraId="159E6552" w14:textId="77777777" w:rsidR="00B82F8A" w:rsidRPr="00DB3745" w:rsidRDefault="00C50335" w:rsidP="003A55D7">
      <w:pPr>
        <w:pStyle w:val="Default"/>
        <w:numPr>
          <w:ilvl w:val="0"/>
          <w:numId w:val="9"/>
        </w:numPr>
        <w:ind w:left="426" w:hanging="426"/>
        <w:rPr>
          <w:rFonts w:asciiTheme="minorHAnsi" w:hAnsiTheme="minorHAnsi"/>
          <w:bCs/>
          <w:sz w:val="20"/>
          <w:szCs w:val="20"/>
        </w:rPr>
      </w:pPr>
      <w:r w:rsidRPr="00DB3745">
        <w:rPr>
          <w:rFonts w:asciiTheme="minorHAnsi" w:hAnsiTheme="minorHAnsi"/>
          <w:bCs/>
          <w:sz w:val="20"/>
          <w:szCs w:val="20"/>
        </w:rPr>
        <w:t xml:space="preserve">Etapy rekrutacji: </w:t>
      </w:r>
    </w:p>
    <w:p w14:paraId="30BEC00A" w14:textId="77777777" w:rsidR="002C695D" w:rsidRDefault="002C695D" w:rsidP="003A55D7">
      <w:pPr>
        <w:pStyle w:val="Default"/>
        <w:numPr>
          <w:ilvl w:val="0"/>
          <w:numId w:val="10"/>
        </w:numPr>
        <w:ind w:left="993"/>
        <w:jc w:val="both"/>
        <w:rPr>
          <w:rFonts w:asciiTheme="minorHAnsi" w:hAnsiTheme="minorHAnsi"/>
          <w:bCs/>
          <w:sz w:val="20"/>
          <w:szCs w:val="20"/>
        </w:rPr>
      </w:pPr>
      <w:r>
        <w:rPr>
          <w:rFonts w:asciiTheme="minorHAnsi" w:hAnsiTheme="minorHAnsi"/>
          <w:bCs/>
          <w:sz w:val="20"/>
          <w:szCs w:val="20"/>
        </w:rPr>
        <w:t xml:space="preserve">Akcja promocyjna z </w:t>
      </w:r>
      <w:r w:rsidRPr="002C695D">
        <w:rPr>
          <w:rFonts w:asciiTheme="minorHAnsi" w:hAnsiTheme="minorHAnsi"/>
          <w:bCs/>
          <w:sz w:val="20"/>
          <w:szCs w:val="20"/>
        </w:rPr>
        <w:t xml:space="preserve">wykorzystaniem bezpośrednich spotkań w </w:t>
      </w:r>
      <w:r>
        <w:rPr>
          <w:rFonts w:asciiTheme="minorHAnsi" w:hAnsiTheme="minorHAnsi"/>
          <w:bCs/>
          <w:sz w:val="20"/>
          <w:szCs w:val="20"/>
        </w:rPr>
        <w:t>G</w:t>
      </w:r>
      <w:r w:rsidRPr="002C695D">
        <w:rPr>
          <w:rFonts w:asciiTheme="minorHAnsi" w:hAnsiTheme="minorHAnsi"/>
          <w:bCs/>
          <w:sz w:val="20"/>
          <w:szCs w:val="20"/>
        </w:rPr>
        <w:t>OPS,</w:t>
      </w:r>
      <w:r>
        <w:rPr>
          <w:rFonts w:asciiTheme="minorHAnsi" w:hAnsiTheme="minorHAnsi"/>
          <w:bCs/>
          <w:sz w:val="20"/>
          <w:szCs w:val="20"/>
        </w:rPr>
        <w:t xml:space="preserve"> </w:t>
      </w:r>
      <w:r w:rsidRPr="002C695D">
        <w:rPr>
          <w:rFonts w:asciiTheme="minorHAnsi" w:hAnsiTheme="minorHAnsi"/>
          <w:bCs/>
          <w:sz w:val="20"/>
          <w:szCs w:val="20"/>
        </w:rPr>
        <w:t>UG,</w:t>
      </w:r>
      <w:r>
        <w:rPr>
          <w:rFonts w:asciiTheme="minorHAnsi" w:hAnsiTheme="minorHAnsi"/>
          <w:bCs/>
          <w:sz w:val="20"/>
          <w:szCs w:val="20"/>
        </w:rPr>
        <w:t xml:space="preserve"> </w:t>
      </w:r>
      <w:r w:rsidRPr="002C695D">
        <w:rPr>
          <w:rFonts w:asciiTheme="minorHAnsi" w:hAnsiTheme="minorHAnsi"/>
          <w:bCs/>
          <w:sz w:val="20"/>
          <w:szCs w:val="20"/>
        </w:rPr>
        <w:t>PUP,</w:t>
      </w:r>
      <w:r>
        <w:rPr>
          <w:rFonts w:asciiTheme="minorHAnsi" w:hAnsiTheme="minorHAnsi"/>
          <w:bCs/>
          <w:sz w:val="20"/>
          <w:szCs w:val="20"/>
        </w:rPr>
        <w:t xml:space="preserve"> </w:t>
      </w:r>
      <w:r w:rsidRPr="002C695D">
        <w:rPr>
          <w:rFonts w:asciiTheme="minorHAnsi" w:hAnsiTheme="minorHAnsi"/>
          <w:bCs/>
          <w:sz w:val="20"/>
          <w:szCs w:val="20"/>
        </w:rPr>
        <w:t>lokalnych organizacjach pomocowych, portalach społecz</w:t>
      </w:r>
      <w:r>
        <w:rPr>
          <w:rFonts w:asciiTheme="minorHAnsi" w:hAnsiTheme="minorHAnsi"/>
          <w:bCs/>
          <w:sz w:val="20"/>
          <w:szCs w:val="20"/>
        </w:rPr>
        <w:t>nościowych</w:t>
      </w:r>
      <w:r w:rsidRPr="002C695D">
        <w:rPr>
          <w:rFonts w:asciiTheme="minorHAnsi" w:hAnsiTheme="minorHAnsi"/>
          <w:bCs/>
          <w:sz w:val="20"/>
          <w:szCs w:val="20"/>
        </w:rPr>
        <w:t>. Wykorzystane zostaną także plakaty, ulotki</w:t>
      </w:r>
      <w:r>
        <w:rPr>
          <w:rFonts w:asciiTheme="minorHAnsi" w:hAnsiTheme="minorHAnsi"/>
          <w:bCs/>
          <w:sz w:val="20"/>
          <w:szCs w:val="20"/>
        </w:rPr>
        <w:t xml:space="preserve"> </w:t>
      </w:r>
      <w:r w:rsidRPr="002C695D">
        <w:rPr>
          <w:rFonts w:asciiTheme="minorHAnsi" w:hAnsiTheme="minorHAnsi"/>
          <w:bCs/>
          <w:sz w:val="20"/>
          <w:szCs w:val="20"/>
        </w:rPr>
        <w:t>kolportowane w Gminie.</w:t>
      </w:r>
    </w:p>
    <w:p w14:paraId="70C3748D" w14:textId="393DF7A0" w:rsidR="00B82F8A" w:rsidRPr="002862BD" w:rsidRDefault="00C50335" w:rsidP="006641FA">
      <w:pPr>
        <w:pStyle w:val="Default"/>
        <w:numPr>
          <w:ilvl w:val="0"/>
          <w:numId w:val="10"/>
        </w:numPr>
        <w:ind w:left="993"/>
        <w:jc w:val="both"/>
        <w:rPr>
          <w:rFonts w:asciiTheme="minorHAnsi" w:hAnsiTheme="minorHAnsi"/>
          <w:bCs/>
          <w:sz w:val="20"/>
          <w:szCs w:val="20"/>
        </w:rPr>
      </w:pPr>
      <w:r w:rsidRPr="002C695D">
        <w:rPr>
          <w:rFonts w:asciiTheme="minorHAnsi" w:hAnsiTheme="minorHAnsi"/>
          <w:bCs/>
          <w:sz w:val="20"/>
          <w:szCs w:val="20"/>
        </w:rPr>
        <w:t xml:space="preserve">Zgłoszenie udziału poprzez dostarczenie Formularza rekrutacyjnego wraz </w:t>
      </w:r>
      <w:r w:rsidR="00A41F4F">
        <w:rPr>
          <w:rFonts w:asciiTheme="minorHAnsi" w:hAnsiTheme="minorHAnsi"/>
          <w:bCs/>
          <w:sz w:val="20"/>
          <w:szCs w:val="20"/>
        </w:rPr>
        <w:t>kompletem wymaganych załączników</w:t>
      </w:r>
      <w:r w:rsidR="006641FA">
        <w:rPr>
          <w:rFonts w:asciiTheme="minorHAnsi" w:hAnsiTheme="minorHAnsi"/>
          <w:bCs/>
          <w:sz w:val="20"/>
          <w:szCs w:val="20"/>
        </w:rPr>
        <w:t xml:space="preserve"> </w:t>
      </w:r>
      <w:r w:rsidRPr="002862BD">
        <w:rPr>
          <w:rFonts w:asciiTheme="minorHAnsi" w:hAnsiTheme="minorHAnsi"/>
          <w:bCs/>
          <w:sz w:val="20"/>
          <w:szCs w:val="20"/>
        </w:rPr>
        <w:t>–  osobiście</w:t>
      </w:r>
      <w:r w:rsidR="002C695D" w:rsidRPr="002862BD">
        <w:rPr>
          <w:rFonts w:asciiTheme="minorHAnsi" w:hAnsiTheme="minorHAnsi"/>
          <w:bCs/>
          <w:sz w:val="20"/>
          <w:szCs w:val="20"/>
        </w:rPr>
        <w:t>, za pośrednictwem poczty</w:t>
      </w:r>
      <w:r w:rsidRPr="002862BD">
        <w:rPr>
          <w:rFonts w:asciiTheme="minorHAnsi" w:hAnsiTheme="minorHAnsi"/>
          <w:bCs/>
          <w:sz w:val="20"/>
          <w:szCs w:val="20"/>
        </w:rPr>
        <w:t xml:space="preserve"> </w:t>
      </w:r>
      <w:r w:rsidR="002C695D" w:rsidRPr="002862BD">
        <w:rPr>
          <w:rFonts w:asciiTheme="minorHAnsi" w:hAnsiTheme="minorHAnsi"/>
          <w:bCs/>
          <w:sz w:val="20"/>
          <w:szCs w:val="20"/>
        </w:rPr>
        <w:t xml:space="preserve">przez stronę www </w:t>
      </w:r>
      <w:r w:rsidR="00621ADD">
        <w:rPr>
          <w:rFonts w:asciiTheme="minorHAnsi" w:hAnsiTheme="minorHAnsi"/>
          <w:bCs/>
          <w:sz w:val="20"/>
          <w:szCs w:val="20"/>
        </w:rPr>
        <w:t>P</w:t>
      </w:r>
      <w:r w:rsidR="002C695D" w:rsidRPr="002862BD">
        <w:rPr>
          <w:rFonts w:asciiTheme="minorHAnsi" w:hAnsiTheme="minorHAnsi"/>
          <w:bCs/>
          <w:sz w:val="20"/>
          <w:szCs w:val="20"/>
        </w:rPr>
        <w:t>rojektu (gdzie będzie elektroniczny formularz zgłoszenia i dokumenty w formie pdf), a także za pośrednictwem bezpośredniego spotkania z pracownikami.</w:t>
      </w:r>
    </w:p>
    <w:p w14:paraId="155B280E" w14:textId="77777777" w:rsidR="00B82F8A" w:rsidRPr="00DB3745" w:rsidRDefault="00C50335" w:rsidP="003A55D7">
      <w:pPr>
        <w:pStyle w:val="Default"/>
        <w:numPr>
          <w:ilvl w:val="0"/>
          <w:numId w:val="10"/>
        </w:numPr>
        <w:ind w:left="993"/>
        <w:rPr>
          <w:rFonts w:asciiTheme="minorHAnsi" w:hAnsiTheme="minorHAnsi"/>
          <w:bCs/>
          <w:sz w:val="20"/>
          <w:szCs w:val="20"/>
        </w:rPr>
      </w:pPr>
      <w:r w:rsidRPr="00DB3745">
        <w:rPr>
          <w:rFonts w:asciiTheme="minorHAnsi" w:hAnsiTheme="minorHAnsi"/>
          <w:bCs/>
          <w:sz w:val="20"/>
          <w:szCs w:val="20"/>
        </w:rPr>
        <w:t xml:space="preserve">Dokumenty zgłoszeniowe dostępne będą w Biurze Projektu, u pracowników socjalnych oraz na stronie internetowej w wersji umożliwiającej edytowanie i powiększenie (ułatwiające dostęp osobom niepełnosprawnością). </w:t>
      </w:r>
    </w:p>
    <w:p w14:paraId="651C6B0A" w14:textId="0B0AC7C6" w:rsidR="00B82F8A" w:rsidRPr="00DB3745" w:rsidRDefault="00C50335" w:rsidP="00A72284">
      <w:pPr>
        <w:pStyle w:val="Default"/>
        <w:numPr>
          <w:ilvl w:val="0"/>
          <w:numId w:val="10"/>
        </w:numPr>
        <w:ind w:left="993"/>
        <w:jc w:val="both"/>
        <w:rPr>
          <w:rFonts w:asciiTheme="minorHAnsi" w:hAnsiTheme="minorHAnsi"/>
          <w:bCs/>
          <w:sz w:val="20"/>
          <w:szCs w:val="20"/>
        </w:rPr>
      </w:pPr>
      <w:r w:rsidRPr="00DB3745">
        <w:rPr>
          <w:rFonts w:asciiTheme="minorHAnsi" w:hAnsiTheme="minorHAnsi"/>
          <w:bCs/>
          <w:sz w:val="20"/>
          <w:szCs w:val="20"/>
        </w:rPr>
        <w:t xml:space="preserve">Rozmowy z Kandydatami zainteresowanymi w siedzibie </w:t>
      </w:r>
      <w:r w:rsidR="002C695D">
        <w:rPr>
          <w:rFonts w:asciiTheme="minorHAnsi" w:hAnsiTheme="minorHAnsi"/>
          <w:bCs/>
          <w:sz w:val="20"/>
          <w:szCs w:val="20"/>
        </w:rPr>
        <w:t>G</w:t>
      </w:r>
      <w:r w:rsidRPr="00DB3745">
        <w:rPr>
          <w:rFonts w:asciiTheme="minorHAnsi" w:hAnsiTheme="minorHAnsi"/>
          <w:bCs/>
          <w:sz w:val="20"/>
          <w:szCs w:val="20"/>
        </w:rPr>
        <w:t xml:space="preserve">OPS. Celem jest weryfikacja danych i spełniania kryteriów formalnych, a także zbadanie motywacji do uczestnictwa oraz wstępna diagnoza potrzeb. </w:t>
      </w:r>
    </w:p>
    <w:p w14:paraId="0E434331" w14:textId="05F9AD9C" w:rsidR="00821AE8" w:rsidRPr="00DB3745" w:rsidRDefault="00821AE8" w:rsidP="003A55D7">
      <w:pPr>
        <w:pStyle w:val="Default"/>
        <w:numPr>
          <w:ilvl w:val="0"/>
          <w:numId w:val="9"/>
        </w:numPr>
        <w:ind w:left="426" w:hanging="426"/>
        <w:rPr>
          <w:rFonts w:asciiTheme="minorHAnsi" w:hAnsiTheme="minorHAnsi"/>
          <w:bCs/>
          <w:sz w:val="20"/>
          <w:szCs w:val="20"/>
        </w:rPr>
      </w:pPr>
      <w:r w:rsidRPr="00DB3745">
        <w:rPr>
          <w:rFonts w:asciiTheme="minorHAnsi" w:hAnsiTheme="minorHAnsi"/>
          <w:bCs/>
          <w:sz w:val="20"/>
          <w:szCs w:val="20"/>
        </w:rPr>
        <w:t>Kwalifikacja uczestników. Decyzję o kwalifikacji uczestników podejmuje Komisja Rekrutacyjna złożona </w:t>
      </w:r>
      <w:r w:rsidRPr="00DB3745">
        <w:rPr>
          <w:rFonts w:asciiTheme="minorHAnsi" w:hAnsiTheme="minorHAnsi"/>
          <w:bCs/>
          <w:sz w:val="20"/>
          <w:szCs w:val="20"/>
        </w:rPr>
        <w:br/>
        <w:t>z </w:t>
      </w:r>
      <w:r w:rsidR="006F0E73" w:rsidRPr="00DB3745">
        <w:rPr>
          <w:rFonts w:asciiTheme="minorHAnsi" w:hAnsiTheme="minorHAnsi"/>
          <w:bCs/>
          <w:sz w:val="20"/>
          <w:szCs w:val="20"/>
        </w:rPr>
        <w:t xml:space="preserve"> </w:t>
      </w:r>
      <w:r w:rsidR="00621ADD">
        <w:rPr>
          <w:rFonts w:asciiTheme="minorHAnsi" w:hAnsiTheme="minorHAnsi"/>
          <w:bCs/>
          <w:sz w:val="20"/>
          <w:szCs w:val="20"/>
        </w:rPr>
        <w:t>K</w:t>
      </w:r>
      <w:r w:rsidR="006F0E73" w:rsidRPr="00DB3745">
        <w:rPr>
          <w:rFonts w:asciiTheme="minorHAnsi" w:hAnsiTheme="minorHAnsi"/>
          <w:bCs/>
          <w:sz w:val="20"/>
          <w:szCs w:val="20"/>
        </w:rPr>
        <w:t>oordynatora</w:t>
      </w:r>
      <w:r w:rsidR="002C695D">
        <w:rPr>
          <w:rFonts w:asciiTheme="minorHAnsi" w:hAnsiTheme="minorHAnsi"/>
          <w:bCs/>
          <w:sz w:val="20"/>
          <w:szCs w:val="20"/>
        </w:rPr>
        <w:t xml:space="preserve"> </w:t>
      </w:r>
      <w:r w:rsidR="00621ADD">
        <w:rPr>
          <w:rFonts w:asciiTheme="minorHAnsi" w:hAnsiTheme="minorHAnsi"/>
          <w:bCs/>
          <w:sz w:val="20"/>
          <w:szCs w:val="20"/>
        </w:rPr>
        <w:t>P</w:t>
      </w:r>
      <w:r w:rsidR="002C695D">
        <w:rPr>
          <w:rFonts w:asciiTheme="minorHAnsi" w:hAnsiTheme="minorHAnsi"/>
          <w:bCs/>
          <w:sz w:val="20"/>
          <w:szCs w:val="20"/>
        </w:rPr>
        <w:t>rojektu</w:t>
      </w:r>
      <w:r w:rsidR="006F0E73" w:rsidRPr="00DB3745">
        <w:rPr>
          <w:rFonts w:asciiTheme="minorHAnsi" w:hAnsiTheme="minorHAnsi"/>
          <w:bCs/>
          <w:sz w:val="20"/>
          <w:szCs w:val="20"/>
        </w:rPr>
        <w:t xml:space="preserve"> i</w:t>
      </w:r>
      <w:r w:rsidR="00D10FA4" w:rsidRPr="00DB3745">
        <w:rPr>
          <w:rFonts w:asciiTheme="minorHAnsi" w:hAnsiTheme="minorHAnsi"/>
          <w:bCs/>
          <w:sz w:val="20"/>
          <w:szCs w:val="20"/>
        </w:rPr>
        <w:t xml:space="preserve"> pracowników </w:t>
      </w:r>
      <w:r w:rsidR="002C695D">
        <w:rPr>
          <w:rFonts w:asciiTheme="minorHAnsi" w:hAnsiTheme="minorHAnsi"/>
          <w:bCs/>
          <w:sz w:val="20"/>
          <w:szCs w:val="20"/>
        </w:rPr>
        <w:t>G</w:t>
      </w:r>
      <w:r w:rsidR="00D10FA4" w:rsidRPr="00DB3745">
        <w:rPr>
          <w:rFonts w:asciiTheme="minorHAnsi" w:hAnsiTheme="minorHAnsi"/>
          <w:bCs/>
          <w:sz w:val="20"/>
          <w:szCs w:val="20"/>
        </w:rPr>
        <w:t>OPS</w:t>
      </w:r>
      <w:r w:rsidRPr="00DB3745">
        <w:rPr>
          <w:rFonts w:asciiTheme="minorHAnsi" w:hAnsiTheme="minorHAnsi"/>
          <w:bCs/>
          <w:sz w:val="20"/>
          <w:szCs w:val="20"/>
        </w:rPr>
        <w:t>, na podstawie kryteriów: </w:t>
      </w:r>
    </w:p>
    <w:p w14:paraId="45755923" w14:textId="76212CE2"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kompletności i poprawności formalnej złożonych dokumentów</w:t>
      </w:r>
      <w:r w:rsidR="00821DBE">
        <w:rPr>
          <w:rFonts w:asciiTheme="minorHAnsi" w:hAnsiTheme="minorHAnsi"/>
          <w:bCs/>
          <w:sz w:val="20"/>
          <w:szCs w:val="20"/>
        </w:rPr>
        <w:t>,</w:t>
      </w:r>
      <w:r w:rsidRPr="00DB3745">
        <w:rPr>
          <w:rFonts w:asciiTheme="minorHAnsi" w:hAnsiTheme="minorHAnsi"/>
          <w:bCs/>
          <w:sz w:val="20"/>
          <w:szCs w:val="20"/>
        </w:rPr>
        <w:t xml:space="preserve"> </w:t>
      </w:r>
    </w:p>
    <w:p w14:paraId="633C6274" w14:textId="7B7E3B3C" w:rsidR="00821DBE" w:rsidRDefault="00821DBE" w:rsidP="003A55D7">
      <w:pPr>
        <w:pStyle w:val="Default"/>
        <w:numPr>
          <w:ilvl w:val="0"/>
          <w:numId w:val="19"/>
        </w:numPr>
        <w:rPr>
          <w:rFonts w:asciiTheme="minorHAnsi" w:hAnsiTheme="minorHAnsi"/>
          <w:bCs/>
          <w:sz w:val="20"/>
          <w:szCs w:val="20"/>
        </w:rPr>
      </w:pPr>
      <w:r>
        <w:rPr>
          <w:rFonts w:asciiTheme="minorHAnsi" w:hAnsiTheme="minorHAnsi"/>
          <w:bCs/>
          <w:sz w:val="20"/>
          <w:szCs w:val="20"/>
        </w:rPr>
        <w:t>ilość zdobytych punktów premiujących,</w:t>
      </w:r>
    </w:p>
    <w:p w14:paraId="41E95F3E" w14:textId="0D327197"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lastRenderedPageBreak/>
        <w:t>kolejności zgłoszeń</w:t>
      </w:r>
      <w:r w:rsidR="00821DBE">
        <w:rPr>
          <w:rFonts w:asciiTheme="minorHAnsi" w:hAnsiTheme="minorHAnsi"/>
          <w:bCs/>
          <w:sz w:val="20"/>
          <w:szCs w:val="20"/>
        </w:rPr>
        <w:t>,</w:t>
      </w:r>
    </w:p>
    <w:p w14:paraId="30F7AAF6" w14:textId="2E100A6B"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analizy informacji zawartych w oświadczeniach</w:t>
      </w:r>
      <w:r w:rsidR="00821DBE">
        <w:rPr>
          <w:rFonts w:asciiTheme="minorHAnsi" w:hAnsiTheme="minorHAnsi"/>
          <w:bCs/>
          <w:sz w:val="20"/>
          <w:szCs w:val="20"/>
        </w:rPr>
        <w:t>,</w:t>
      </w:r>
      <w:r w:rsidRPr="00DB3745">
        <w:rPr>
          <w:rFonts w:asciiTheme="minorHAnsi" w:hAnsiTheme="minorHAnsi"/>
          <w:bCs/>
          <w:sz w:val="20"/>
          <w:szCs w:val="20"/>
        </w:rPr>
        <w:t xml:space="preserve"> </w:t>
      </w:r>
    </w:p>
    <w:p w14:paraId="28666640" w14:textId="7DCB98AB"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zamieszkani</w:t>
      </w:r>
      <w:r w:rsidR="00821DBE">
        <w:rPr>
          <w:rFonts w:asciiTheme="minorHAnsi" w:hAnsiTheme="minorHAnsi"/>
          <w:bCs/>
          <w:sz w:val="20"/>
          <w:szCs w:val="20"/>
        </w:rPr>
        <w:t>a</w:t>
      </w:r>
      <w:r w:rsidRPr="00DB3745">
        <w:rPr>
          <w:rFonts w:asciiTheme="minorHAnsi" w:hAnsiTheme="minorHAnsi"/>
          <w:bCs/>
          <w:sz w:val="20"/>
          <w:szCs w:val="20"/>
        </w:rPr>
        <w:t xml:space="preserve"> na terenie gminy</w:t>
      </w:r>
      <w:r w:rsidR="00821DBE">
        <w:rPr>
          <w:rFonts w:asciiTheme="minorHAnsi" w:hAnsiTheme="minorHAnsi"/>
          <w:bCs/>
          <w:sz w:val="20"/>
          <w:szCs w:val="20"/>
        </w:rPr>
        <w:t xml:space="preserve">, obszarze rewitalizacji </w:t>
      </w:r>
      <w:r w:rsidRPr="00DB3745">
        <w:rPr>
          <w:rFonts w:asciiTheme="minorHAnsi" w:hAnsiTheme="minorHAnsi"/>
          <w:bCs/>
          <w:sz w:val="20"/>
          <w:szCs w:val="20"/>
        </w:rPr>
        <w:t>(dokument tożsamości/oświadczenie)</w:t>
      </w:r>
      <w:r w:rsidR="00821DBE">
        <w:rPr>
          <w:rFonts w:asciiTheme="minorHAnsi" w:hAnsiTheme="minorHAnsi"/>
          <w:bCs/>
          <w:sz w:val="20"/>
          <w:szCs w:val="20"/>
        </w:rPr>
        <w:t>,</w:t>
      </w:r>
      <w:r w:rsidRPr="00DB3745">
        <w:rPr>
          <w:rFonts w:asciiTheme="minorHAnsi" w:hAnsiTheme="minorHAnsi"/>
          <w:bCs/>
          <w:sz w:val="20"/>
          <w:szCs w:val="20"/>
        </w:rPr>
        <w:t xml:space="preserve"> </w:t>
      </w:r>
    </w:p>
    <w:p w14:paraId="7B6D78A4" w14:textId="3635127A"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 xml:space="preserve">status na rynku pracy (zaświadczenie z </w:t>
      </w:r>
      <w:r w:rsidR="00C0181E">
        <w:rPr>
          <w:rFonts w:asciiTheme="minorHAnsi" w:hAnsiTheme="minorHAnsi"/>
          <w:bCs/>
          <w:sz w:val="20"/>
          <w:szCs w:val="20"/>
        </w:rPr>
        <w:t>ZUS/wydruk z systemu PUE/ wydruk z systemu OPS</w:t>
      </w:r>
      <w:r w:rsidRPr="00DB3745">
        <w:rPr>
          <w:rFonts w:asciiTheme="minorHAnsi" w:hAnsiTheme="minorHAnsi"/>
          <w:bCs/>
          <w:sz w:val="20"/>
          <w:szCs w:val="20"/>
        </w:rPr>
        <w:t>)</w:t>
      </w:r>
      <w:r w:rsidR="00821DBE">
        <w:rPr>
          <w:rFonts w:asciiTheme="minorHAnsi" w:hAnsiTheme="minorHAnsi"/>
          <w:bCs/>
          <w:sz w:val="20"/>
          <w:szCs w:val="20"/>
        </w:rPr>
        <w:t>,</w:t>
      </w:r>
    </w:p>
    <w:p w14:paraId="31BA3227" w14:textId="77777777"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 xml:space="preserve">trudna sytuacja w rodzinie (wywiad środowiskowy, pobieranie świadczeń socjalnych), </w:t>
      </w:r>
    </w:p>
    <w:p w14:paraId="4F22BE56" w14:textId="413F2234"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chęć zmiany swojej sytuacji (wywiad środowiskowy, opinia pracownika socjalnego)</w:t>
      </w:r>
    </w:p>
    <w:p w14:paraId="02ECBD9E" w14:textId="77777777" w:rsidR="00821AE8" w:rsidRPr="00DB3745"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 xml:space="preserve">status osoby z niepełnosprawnością (orzeczenie o niepełnosprawności), </w:t>
      </w:r>
    </w:p>
    <w:p w14:paraId="71570758" w14:textId="524E6A3E" w:rsidR="00821AE8" w:rsidRPr="007931C8" w:rsidRDefault="00821AE8" w:rsidP="003A55D7">
      <w:pPr>
        <w:pStyle w:val="Default"/>
        <w:numPr>
          <w:ilvl w:val="0"/>
          <w:numId w:val="19"/>
        </w:numPr>
        <w:rPr>
          <w:rFonts w:asciiTheme="minorHAnsi" w:hAnsiTheme="minorHAnsi"/>
          <w:bCs/>
          <w:sz w:val="20"/>
          <w:szCs w:val="20"/>
        </w:rPr>
      </w:pPr>
      <w:r w:rsidRPr="00DB3745">
        <w:rPr>
          <w:rFonts w:asciiTheme="minorHAnsi" w:hAnsiTheme="minorHAnsi"/>
          <w:bCs/>
          <w:sz w:val="20"/>
          <w:szCs w:val="20"/>
        </w:rPr>
        <w:t>podpisanie deklaracji uczestnictwa i zgody na przetwarzanie danych osobowych</w:t>
      </w:r>
      <w:r w:rsidR="00821DBE">
        <w:rPr>
          <w:rFonts w:asciiTheme="minorHAnsi" w:hAnsiTheme="minorHAnsi"/>
          <w:bCs/>
          <w:sz w:val="20"/>
          <w:szCs w:val="20"/>
        </w:rPr>
        <w:t>.</w:t>
      </w:r>
      <w:r w:rsidRPr="00DB3745">
        <w:rPr>
          <w:rFonts w:asciiTheme="minorHAnsi" w:hAnsiTheme="minorHAnsi"/>
          <w:bCs/>
          <w:sz w:val="20"/>
          <w:szCs w:val="20"/>
        </w:rPr>
        <w:t xml:space="preserve"> </w:t>
      </w:r>
    </w:p>
    <w:p w14:paraId="71DCDF63" w14:textId="6AA29F94" w:rsidR="00821DBE" w:rsidRDefault="00C50335" w:rsidP="003A55D7">
      <w:pPr>
        <w:pStyle w:val="Default"/>
        <w:numPr>
          <w:ilvl w:val="0"/>
          <w:numId w:val="9"/>
        </w:numPr>
        <w:ind w:left="426" w:hanging="426"/>
        <w:jc w:val="both"/>
        <w:rPr>
          <w:rFonts w:asciiTheme="minorHAnsi" w:hAnsiTheme="minorHAnsi"/>
          <w:bCs/>
          <w:sz w:val="20"/>
          <w:szCs w:val="20"/>
        </w:rPr>
      </w:pPr>
      <w:r w:rsidRPr="00DB3745">
        <w:rPr>
          <w:rFonts w:asciiTheme="minorHAnsi" w:hAnsiTheme="minorHAnsi"/>
          <w:bCs/>
          <w:sz w:val="20"/>
          <w:szCs w:val="20"/>
        </w:rPr>
        <w:t xml:space="preserve">Wytypowanie grupy uczestników, którzy wyrażą zgodę na udział w </w:t>
      </w:r>
      <w:r w:rsidR="00621ADD">
        <w:rPr>
          <w:rFonts w:asciiTheme="minorHAnsi" w:hAnsiTheme="minorHAnsi"/>
          <w:bCs/>
          <w:sz w:val="20"/>
          <w:szCs w:val="20"/>
        </w:rPr>
        <w:t>P</w:t>
      </w:r>
      <w:r w:rsidRPr="00DB3745">
        <w:rPr>
          <w:rFonts w:asciiTheme="minorHAnsi" w:hAnsiTheme="minorHAnsi"/>
          <w:bCs/>
          <w:sz w:val="20"/>
          <w:szCs w:val="20"/>
        </w:rPr>
        <w:t xml:space="preserve">rojekcie oraz utworzenie listy rezerwowej. </w:t>
      </w:r>
    </w:p>
    <w:p w14:paraId="21825C0E" w14:textId="79B64812" w:rsidR="00B82F8A" w:rsidRPr="00901356" w:rsidRDefault="00821DBE" w:rsidP="00901356">
      <w:pPr>
        <w:pStyle w:val="Default"/>
        <w:numPr>
          <w:ilvl w:val="0"/>
          <w:numId w:val="9"/>
        </w:numPr>
        <w:ind w:left="426" w:hanging="426"/>
        <w:jc w:val="both"/>
        <w:rPr>
          <w:rFonts w:asciiTheme="minorHAnsi" w:hAnsiTheme="minorHAnsi"/>
          <w:bCs/>
          <w:sz w:val="20"/>
          <w:szCs w:val="20"/>
        </w:rPr>
      </w:pPr>
      <w:bookmarkStart w:id="9" w:name="_Hlk52961778"/>
      <w:r w:rsidRPr="00821DBE">
        <w:rPr>
          <w:rFonts w:asciiTheme="minorHAnsi" w:hAnsiTheme="minorHAnsi"/>
          <w:bCs/>
          <w:sz w:val="20"/>
          <w:szCs w:val="20"/>
        </w:rPr>
        <w:t xml:space="preserve">Projekt zakłada procedury, które zastosuje się w przypadku wystąpienia nieprzewidzianych sytuacji problemowych, takie jak: przedłużenie godzin pracy biura </w:t>
      </w:r>
      <w:r w:rsidR="00621ADD">
        <w:rPr>
          <w:rFonts w:asciiTheme="minorHAnsi" w:hAnsiTheme="minorHAnsi"/>
          <w:bCs/>
          <w:sz w:val="20"/>
          <w:szCs w:val="20"/>
        </w:rPr>
        <w:t>P</w:t>
      </w:r>
      <w:r w:rsidRPr="00821DBE">
        <w:rPr>
          <w:rFonts w:asciiTheme="minorHAnsi" w:hAnsiTheme="minorHAnsi"/>
          <w:bCs/>
          <w:sz w:val="20"/>
          <w:szCs w:val="20"/>
        </w:rPr>
        <w:t>rojektu, dodatkową rekrutację - w sytuacji pojawienia się trudności w rekrutacji pracownicy socjalni zorganizują dodatkowe spotkania z klientami</w:t>
      </w:r>
      <w:r w:rsidR="00BC3905">
        <w:rPr>
          <w:rFonts w:asciiTheme="minorHAnsi" w:hAnsiTheme="minorHAnsi"/>
          <w:bCs/>
          <w:sz w:val="20"/>
          <w:szCs w:val="20"/>
        </w:rPr>
        <w:t xml:space="preserve"> G</w:t>
      </w:r>
      <w:r w:rsidRPr="00821DBE">
        <w:rPr>
          <w:rFonts w:asciiTheme="minorHAnsi" w:hAnsiTheme="minorHAnsi"/>
          <w:bCs/>
          <w:sz w:val="20"/>
          <w:szCs w:val="20"/>
        </w:rPr>
        <w:t xml:space="preserve">OPS, którzy spełniają kryteria rekrutacji i mogą być potencjalnymi Uczestnikami, bezpośredni dojazd do osoby pracownika </w:t>
      </w:r>
      <w:r w:rsidR="00621ADD">
        <w:rPr>
          <w:rFonts w:asciiTheme="minorHAnsi" w:hAnsiTheme="minorHAnsi"/>
          <w:bCs/>
          <w:sz w:val="20"/>
          <w:szCs w:val="20"/>
        </w:rPr>
        <w:t>P</w:t>
      </w:r>
      <w:r w:rsidRPr="00821DBE">
        <w:rPr>
          <w:rFonts w:asciiTheme="minorHAnsi" w:hAnsiTheme="minorHAnsi"/>
          <w:bCs/>
          <w:sz w:val="20"/>
          <w:szCs w:val="20"/>
        </w:rPr>
        <w:t>rojektu.</w:t>
      </w:r>
    </w:p>
    <w:bookmarkEnd w:id="9"/>
    <w:p w14:paraId="21124082" w14:textId="77777777" w:rsidR="00B82F8A" w:rsidRPr="00DB3745" w:rsidRDefault="00B82F8A" w:rsidP="003A55D7">
      <w:pPr>
        <w:autoSpaceDE w:val="0"/>
        <w:autoSpaceDN w:val="0"/>
        <w:adjustRightInd w:val="0"/>
        <w:spacing w:after="0" w:line="240" w:lineRule="auto"/>
        <w:jc w:val="both"/>
        <w:rPr>
          <w:rFonts w:cs="Times New Roman"/>
          <w:color w:val="000000"/>
          <w:sz w:val="20"/>
          <w:szCs w:val="20"/>
        </w:rPr>
      </w:pPr>
    </w:p>
    <w:p w14:paraId="54417046"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7</w:t>
      </w:r>
    </w:p>
    <w:p w14:paraId="6D7D1E58" w14:textId="30EDDABA" w:rsidR="00B82F8A"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 xml:space="preserve">Zasada równości szans i niedyskryminacji </w:t>
      </w:r>
    </w:p>
    <w:p w14:paraId="2FECD5FB" w14:textId="2BD9D1CE" w:rsidR="00821DBE" w:rsidRDefault="00821DBE" w:rsidP="003A55D7">
      <w:pPr>
        <w:pStyle w:val="Default"/>
        <w:jc w:val="center"/>
        <w:rPr>
          <w:rFonts w:asciiTheme="minorHAnsi" w:hAnsiTheme="minorHAnsi"/>
          <w:b/>
          <w:bCs/>
          <w:sz w:val="20"/>
          <w:szCs w:val="20"/>
        </w:rPr>
      </w:pPr>
    </w:p>
    <w:p w14:paraId="5E529A96" w14:textId="31C43A65" w:rsidR="00821DBE" w:rsidRPr="007931C8" w:rsidRDefault="007931C8" w:rsidP="003A55D7">
      <w:pPr>
        <w:pStyle w:val="Default"/>
        <w:jc w:val="both"/>
        <w:rPr>
          <w:rFonts w:asciiTheme="minorHAnsi" w:hAnsiTheme="minorHAnsi"/>
          <w:sz w:val="20"/>
          <w:szCs w:val="20"/>
        </w:rPr>
      </w:pPr>
      <w:r w:rsidRPr="007931C8">
        <w:rPr>
          <w:rFonts w:asciiTheme="minorHAnsi" w:hAnsiTheme="minorHAnsi"/>
          <w:sz w:val="20"/>
          <w:szCs w:val="20"/>
        </w:rPr>
        <w:t xml:space="preserve">Wsparcie w Projekcie będzie zgodne z zasadą równości szans, płci i niedyskryminacji, w tym dostępności dla </w:t>
      </w:r>
      <w:proofErr w:type="spellStart"/>
      <w:r w:rsidRPr="007931C8">
        <w:rPr>
          <w:rFonts w:asciiTheme="minorHAnsi" w:hAnsiTheme="minorHAnsi"/>
          <w:sz w:val="20"/>
          <w:szCs w:val="20"/>
        </w:rPr>
        <w:t>OzN</w:t>
      </w:r>
      <w:proofErr w:type="spellEnd"/>
      <w:r w:rsidRPr="007931C8">
        <w:rPr>
          <w:rFonts w:asciiTheme="minorHAnsi" w:hAnsiTheme="minorHAnsi"/>
          <w:sz w:val="20"/>
          <w:szCs w:val="20"/>
        </w:rPr>
        <w:t>, poprzez umożliwienie wszystkim osobom bez względu na płeć, wiek, niepełnosprawność, rasę lub pochodzenie etniczne, wyznawaną religię lub światopogląd, orientację seksualną sprawiedliwego, pełnego uczestnictwa we wszystkich dziedzinach życia na jednakowych zasadach.</w:t>
      </w:r>
    </w:p>
    <w:p w14:paraId="500103D1" w14:textId="77777777" w:rsidR="007931C8" w:rsidRDefault="007931C8" w:rsidP="003A55D7">
      <w:pPr>
        <w:pStyle w:val="Default"/>
        <w:rPr>
          <w:rFonts w:asciiTheme="minorHAnsi" w:hAnsiTheme="minorHAnsi"/>
          <w:b/>
          <w:bCs/>
          <w:sz w:val="20"/>
          <w:szCs w:val="20"/>
        </w:rPr>
      </w:pPr>
    </w:p>
    <w:p w14:paraId="7F3195F6" w14:textId="64F419E5" w:rsidR="007931C8" w:rsidRPr="007931C8" w:rsidRDefault="007931C8" w:rsidP="003A55D7">
      <w:pPr>
        <w:pStyle w:val="Default"/>
        <w:jc w:val="both"/>
        <w:rPr>
          <w:rFonts w:asciiTheme="minorHAnsi" w:hAnsiTheme="minorHAnsi"/>
          <w:sz w:val="20"/>
          <w:szCs w:val="20"/>
        </w:rPr>
      </w:pPr>
      <w:r w:rsidRPr="007931C8">
        <w:rPr>
          <w:rFonts w:asciiTheme="minorHAnsi" w:hAnsiTheme="minorHAnsi"/>
          <w:sz w:val="20"/>
          <w:szCs w:val="20"/>
        </w:rPr>
        <w:t>Działania rekrutacyjne prowadzone będą z uwzględnieniem poszanowania zasady równości szans kobiet, mężczyzn, osób niepełnosprawnych. Materiały promocyjne będą uwzględniały język wrażliwy na płeć i będą dostosowane do potrzeb os. o różnych niepełnosprawnościach.</w:t>
      </w:r>
    </w:p>
    <w:p w14:paraId="3C03F743" w14:textId="77777777" w:rsidR="007931C8" w:rsidRDefault="007931C8" w:rsidP="003A55D7">
      <w:pPr>
        <w:pStyle w:val="Default"/>
        <w:rPr>
          <w:rFonts w:asciiTheme="minorHAnsi" w:hAnsiTheme="minorHAnsi"/>
          <w:sz w:val="20"/>
          <w:szCs w:val="20"/>
        </w:rPr>
      </w:pPr>
    </w:p>
    <w:p w14:paraId="7B603447" w14:textId="5486374A" w:rsidR="00821DBE" w:rsidRPr="007931C8" w:rsidRDefault="00821DBE" w:rsidP="003A55D7">
      <w:pPr>
        <w:pStyle w:val="Default"/>
        <w:rPr>
          <w:rFonts w:asciiTheme="minorHAnsi" w:hAnsiTheme="minorHAnsi"/>
          <w:sz w:val="20"/>
          <w:szCs w:val="20"/>
        </w:rPr>
      </w:pPr>
      <w:r w:rsidRPr="007931C8">
        <w:rPr>
          <w:rFonts w:asciiTheme="minorHAnsi" w:hAnsiTheme="minorHAnsi"/>
          <w:sz w:val="20"/>
          <w:szCs w:val="20"/>
        </w:rPr>
        <w:t>P</w:t>
      </w:r>
      <w:r w:rsidR="007931C8" w:rsidRPr="007931C8">
        <w:rPr>
          <w:rFonts w:asciiTheme="minorHAnsi" w:hAnsiTheme="minorHAnsi"/>
          <w:sz w:val="20"/>
          <w:szCs w:val="20"/>
        </w:rPr>
        <w:t>rojekt</w:t>
      </w:r>
      <w:r w:rsidRPr="007931C8">
        <w:rPr>
          <w:rFonts w:asciiTheme="minorHAnsi" w:hAnsiTheme="minorHAnsi"/>
          <w:sz w:val="20"/>
          <w:szCs w:val="20"/>
        </w:rPr>
        <w:t xml:space="preserve"> będzie zarządzany równościowo, tj.</w:t>
      </w:r>
      <w:r w:rsidR="007931C8" w:rsidRPr="007931C8">
        <w:rPr>
          <w:rFonts w:asciiTheme="minorHAnsi" w:hAnsiTheme="minorHAnsi"/>
          <w:sz w:val="20"/>
          <w:szCs w:val="20"/>
        </w:rPr>
        <w:t>:</w:t>
      </w:r>
    </w:p>
    <w:p w14:paraId="0238CCC7" w14:textId="4253F91D" w:rsidR="007931C8" w:rsidRDefault="00BE737F" w:rsidP="003A55D7">
      <w:pPr>
        <w:pStyle w:val="Default"/>
        <w:numPr>
          <w:ilvl w:val="0"/>
          <w:numId w:val="33"/>
        </w:numPr>
        <w:jc w:val="both"/>
        <w:rPr>
          <w:rFonts w:asciiTheme="minorHAnsi" w:hAnsiTheme="minorHAnsi"/>
          <w:bCs/>
          <w:sz w:val="20"/>
          <w:szCs w:val="20"/>
        </w:rPr>
      </w:pPr>
      <w:r>
        <w:rPr>
          <w:rFonts w:asciiTheme="minorHAnsi" w:hAnsiTheme="minorHAnsi"/>
          <w:bCs/>
          <w:sz w:val="20"/>
          <w:szCs w:val="20"/>
        </w:rPr>
        <w:t>O</w:t>
      </w:r>
      <w:r w:rsidR="00821DBE" w:rsidRPr="007931C8">
        <w:rPr>
          <w:rFonts w:asciiTheme="minorHAnsi" w:hAnsiTheme="minorHAnsi"/>
          <w:bCs/>
          <w:sz w:val="20"/>
          <w:szCs w:val="20"/>
        </w:rPr>
        <w:t>s</w:t>
      </w:r>
      <w:r w:rsidR="007931C8" w:rsidRPr="007931C8">
        <w:rPr>
          <w:rFonts w:asciiTheme="minorHAnsi" w:hAnsiTheme="minorHAnsi"/>
          <w:bCs/>
          <w:sz w:val="20"/>
          <w:szCs w:val="20"/>
        </w:rPr>
        <w:t xml:space="preserve">oby </w:t>
      </w:r>
      <w:r w:rsidR="00821DBE" w:rsidRPr="007931C8">
        <w:rPr>
          <w:rFonts w:asciiTheme="minorHAnsi" w:hAnsiTheme="minorHAnsi"/>
          <w:bCs/>
          <w:sz w:val="20"/>
          <w:szCs w:val="20"/>
        </w:rPr>
        <w:t>zaangażow</w:t>
      </w:r>
      <w:r w:rsidR="007931C8" w:rsidRPr="007931C8">
        <w:rPr>
          <w:rFonts w:asciiTheme="minorHAnsi" w:hAnsiTheme="minorHAnsi"/>
          <w:bCs/>
          <w:sz w:val="20"/>
          <w:szCs w:val="20"/>
        </w:rPr>
        <w:t>ane</w:t>
      </w:r>
      <w:r w:rsidR="00821DBE" w:rsidRPr="007931C8">
        <w:rPr>
          <w:rFonts w:asciiTheme="minorHAnsi" w:hAnsiTheme="minorHAnsi"/>
          <w:bCs/>
          <w:sz w:val="20"/>
          <w:szCs w:val="20"/>
        </w:rPr>
        <w:t xml:space="preserve"> w real</w:t>
      </w:r>
      <w:r w:rsidR="007931C8" w:rsidRPr="007931C8">
        <w:rPr>
          <w:rFonts w:asciiTheme="minorHAnsi" w:hAnsiTheme="minorHAnsi"/>
          <w:bCs/>
          <w:sz w:val="20"/>
          <w:szCs w:val="20"/>
        </w:rPr>
        <w:t>izację</w:t>
      </w:r>
      <w:r w:rsidR="00821DBE" w:rsidRPr="007931C8">
        <w:rPr>
          <w:rFonts w:asciiTheme="minorHAnsi" w:hAnsiTheme="minorHAnsi"/>
          <w:bCs/>
          <w:sz w:val="20"/>
          <w:szCs w:val="20"/>
        </w:rPr>
        <w:t xml:space="preserve"> P</w:t>
      </w:r>
      <w:r w:rsidR="007931C8" w:rsidRPr="007931C8">
        <w:rPr>
          <w:rFonts w:asciiTheme="minorHAnsi" w:hAnsiTheme="minorHAnsi"/>
          <w:bCs/>
          <w:sz w:val="20"/>
          <w:szCs w:val="20"/>
        </w:rPr>
        <w:t>rojektu</w:t>
      </w:r>
      <w:r w:rsidR="00821DBE" w:rsidRPr="007931C8">
        <w:rPr>
          <w:rFonts w:asciiTheme="minorHAnsi" w:hAnsiTheme="minorHAnsi"/>
          <w:bCs/>
          <w:sz w:val="20"/>
          <w:szCs w:val="20"/>
        </w:rPr>
        <w:t xml:space="preserve"> będą posiadać wiedzę nt. obowiązków. przestrzegania zasady równości szans </w:t>
      </w:r>
      <w:r w:rsidR="007931C8" w:rsidRPr="007931C8">
        <w:rPr>
          <w:rFonts w:asciiTheme="minorHAnsi" w:hAnsiTheme="minorHAnsi"/>
          <w:bCs/>
          <w:sz w:val="20"/>
          <w:szCs w:val="20"/>
        </w:rPr>
        <w:t>kobiet i mężczyzn</w:t>
      </w:r>
      <w:r w:rsidR="00821DBE" w:rsidRPr="007931C8">
        <w:rPr>
          <w:rFonts w:asciiTheme="minorHAnsi" w:hAnsiTheme="minorHAnsi"/>
          <w:bCs/>
          <w:sz w:val="20"/>
          <w:szCs w:val="20"/>
        </w:rPr>
        <w:t xml:space="preserve"> i będą potrafiły stosować tę zasadę w codziennej pracy przy </w:t>
      </w:r>
      <w:r w:rsidR="00621ADD">
        <w:rPr>
          <w:rFonts w:asciiTheme="minorHAnsi" w:hAnsiTheme="minorHAnsi"/>
          <w:bCs/>
          <w:sz w:val="20"/>
          <w:szCs w:val="20"/>
        </w:rPr>
        <w:t>P</w:t>
      </w:r>
      <w:r w:rsidR="00821DBE" w:rsidRPr="007931C8">
        <w:rPr>
          <w:rFonts w:asciiTheme="minorHAnsi" w:hAnsiTheme="minorHAnsi"/>
          <w:bCs/>
          <w:sz w:val="20"/>
          <w:szCs w:val="20"/>
        </w:rPr>
        <w:t>roj</w:t>
      </w:r>
      <w:r w:rsidR="007931C8" w:rsidRPr="007931C8">
        <w:rPr>
          <w:rFonts w:asciiTheme="minorHAnsi" w:hAnsiTheme="minorHAnsi"/>
          <w:bCs/>
          <w:sz w:val="20"/>
          <w:szCs w:val="20"/>
        </w:rPr>
        <w:t>ekcie.</w:t>
      </w:r>
      <w:r w:rsidR="00821DBE" w:rsidRPr="007931C8">
        <w:rPr>
          <w:rFonts w:asciiTheme="minorHAnsi" w:hAnsiTheme="minorHAnsi"/>
          <w:bCs/>
          <w:sz w:val="20"/>
          <w:szCs w:val="20"/>
        </w:rPr>
        <w:t xml:space="preserve"> Os</w:t>
      </w:r>
      <w:r w:rsidR="007931C8" w:rsidRPr="007931C8">
        <w:rPr>
          <w:rFonts w:asciiTheme="minorHAnsi" w:hAnsiTheme="minorHAnsi"/>
          <w:bCs/>
          <w:sz w:val="20"/>
          <w:szCs w:val="20"/>
        </w:rPr>
        <w:t>oby</w:t>
      </w:r>
      <w:r w:rsidR="00821DBE" w:rsidRPr="007931C8">
        <w:rPr>
          <w:rFonts w:asciiTheme="minorHAnsi" w:hAnsiTheme="minorHAnsi"/>
          <w:bCs/>
          <w:sz w:val="20"/>
          <w:szCs w:val="20"/>
        </w:rPr>
        <w:t xml:space="preserve"> te zostaną poinformowane nt. możliwości i sposobów zastosowania zasady równości w odniesieniu do problematyki P</w:t>
      </w:r>
      <w:r w:rsidR="007931C8" w:rsidRPr="007931C8">
        <w:rPr>
          <w:rFonts w:asciiTheme="minorHAnsi" w:hAnsiTheme="minorHAnsi"/>
          <w:bCs/>
          <w:sz w:val="20"/>
          <w:szCs w:val="20"/>
        </w:rPr>
        <w:t>rojektu</w:t>
      </w:r>
      <w:r w:rsidR="00821DBE" w:rsidRPr="007931C8">
        <w:rPr>
          <w:rFonts w:asciiTheme="minorHAnsi" w:hAnsiTheme="minorHAnsi"/>
          <w:bCs/>
          <w:sz w:val="20"/>
          <w:szCs w:val="20"/>
        </w:rPr>
        <w:t>.</w:t>
      </w:r>
    </w:p>
    <w:p w14:paraId="6C016F92" w14:textId="77777777" w:rsidR="007931C8" w:rsidRDefault="007931C8" w:rsidP="003A55D7">
      <w:pPr>
        <w:pStyle w:val="Default"/>
        <w:numPr>
          <w:ilvl w:val="0"/>
          <w:numId w:val="33"/>
        </w:numPr>
        <w:jc w:val="both"/>
        <w:rPr>
          <w:rFonts w:asciiTheme="minorHAnsi" w:hAnsiTheme="minorHAnsi"/>
          <w:bCs/>
          <w:sz w:val="20"/>
          <w:szCs w:val="20"/>
        </w:rPr>
      </w:pPr>
      <w:r>
        <w:rPr>
          <w:rFonts w:asciiTheme="minorHAnsi" w:hAnsiTheme="minorHAnsi"/>
          <w:bCs/>
          <w:sz w:val="20"/>
          <w:szCs w:val="20"/>
        </w:rPr>
        <w:t>K</w:t>
      </w:r>
      <w:r w:rsidR="00821DBE" w:rsidRPr="007931C8">
        <w:rPr>
          <w:rFonts w:asciiTheme="minorHAnsi" w:hAnsiTheme="minorHAnsi"/>
          <w:bCs/>
          <w:sz w:val="20"/>
          <w:szCs w:val="20"/>
        </w:rPr>
        <w:t>ompetencyjny model rekrutacji;</w:t>
      </w:r>
    </w:p>
    <w:p w14:paraId="74E78E83" w14:textId="77777777" w:rsidR="007931C8" w:rsidRPr="007931C8" w:rsidRDefault="007931C8" w:rsidP="003A55D7">
      <w:pPr>
        <w:pStyle w:val="Default"/>
        <w:numPr>
          <w:ilvl w:val="0"/>
          <w:numId w:val="33"/>
        </w:numPr>
        <w:jc w:val="both"/>
        <w:rPr>
          <w:rFonts w:asciiTheme="minorHAnsi" w:hAnsiTheme="minorHAnsi"/>
          <w:bCs/>
          <w:sz w:val="20"/>
          <w:szCs w:val="20"/>
        </w:rPr>
      </w:pPr>
      <w:r w:rsidRPr="007931C8">
        <w:rPr>
          <w:rFonts w:asciiTheme="minorHAnsi" w:hAnsiTheme="minorHAnsi"/>
          <w:bCs/>
          <w:sz w:val="20"/>
          <w:szCs w:val="20"/>
        </w:rPr>
        <w:t>O</w:t>
      </w:r>
      <w:r w:rsidR="00821DBE" w:rsidRPr="007931C8">
        <w:rPr>
          <w:rFonts w:asciiTheme="minorHAnsi" w:hAnsiTheme="minorHAnsi"/>
          <w:bCs/>
          <w:sz w:val="20"/>
          <w:szCs w:val="20"/>
        </w:rPr>
        <w:t>rganizacja pracy Z</w:t>
      </w:r>
      <w:r w:rsidRPr="007931C8">
        <w:rPr>
          <w:rFonts w:asciiTheme="minorHAnsi" w:hAnsiTheme="minorHAnsi"/>
          <w:bCs/>
          <w:sz w:val="20"/>
          <w:szCs w:val="20"/>
        </w:rPr>
        <w:t xml:space="preserve">espołu </w:t>
      </w:r>
      <w:r w:rsidR="00821DBE" w:rsidRPr="007931C8">
        <w:rPr>
          <w:rFonts w:asciiTheme="minorHAnsi" w:hAnsiTheme="minorHAnsi"/>
          <w:bCs/>
          <w:sz w:val="20"/>
          <w:szCs w:val="20"/>
        </w:rPr>
        <w:t>P</w:t>
      </w:r>
      <w:r w:rsidRPr="007931C8">
        <w:rPr>
          <w:rFonts w:asciiTheme="minorHAnsi" w:hAnsiTheme="minorHAnsi"/>
          <w:bCs/>
          <w:sz w:val="20"/>
          <w:szCs w:val="20"/>
        </w:rPr>
        <w:t>rojektowego</w:t>
      </w:r>
      <w:r w:rsidR="00821DBE" w:rsidRPr="007931C8">
        <w:rPr>
          <w:rFonts w:asciiTheme="minorHAnsi" w:hAnsiTheme="minorHAnsi"/>
          <w:bCs/>
          <w:sz w:val="20"/>
          <w:szCs w:val="20"/>
        </w:rPr>
        <w:t xml:space="preserve"> gwarantująca godzenie życia zawod</w:t>
      </w:r>
      <w:r w:rsidRPr="007931C8">
        <w:rPr>
          <w:rFonts w:asciiTheme="minorHAnsi" w:hAnsiTheme="minorHAnsi"/>
          <w:bCs/>
          <w:sz w:val="20"/>
          <w:szCs w:val="20"/>
        </w:rPr>
        <w:t>owego</w:t>
      </w:r>
      <w:r w:rsidR="00821DBE" w:rsidRPr="007931C8">
        <w:rPr>
          <w:rFonts w:asciiTheme="minorHAnsi" w:hAnsiTheme="minorHAnsi"/>
          <w:bCs/>
          <w:sz w:val="20"/>
          <w:szCs w:val="20"/>
        </w:rPr>
        <w:t xml:space="preserve"> z prywatnym (elastyczne formy zatrudnienia i godziny pracy)</w:t>
      </w:r>
      <w:r w:rsidRPr="007931C8">
        <w:rPr>
          <w:rFonts w:asciiTheme="minorHAnsi" w:hAnsiTheme="minorHAnsi"/>
          <w:bCs/>
          <w:sz w:val="20"/>
          <w:szCs w:val="20"/>
        </w:rPr>
        <w:t>.</w:t>
      </w:r>
    </w:p>
    <w:p w14:paraId="256722E4" w14:textId="456DC7A2" w:rsidR="00821DBE" w:rsidRPr="007931C8" w:rsidRDefault="007931C8" w:rsidP="003A55D7">
      <w:pPr>
        <w:pStyle w:val="Default"/>
        <w:numPr>
          <w:ilvl w:val="0"/>
          <w:numId w:val="33"/>
        </w:numPr>
        <w:jc w:val="both"/>
        <w:rPr>
          <w:rFonts w:asciiTheme="minorHAnsi" w:hAnsiTheme="minorHAnsi"/>
          <w:bCs/>
          <w:sz w:val="20"/>
          <w:szCs w:val="20"/>
        </w:rPr>
      </w:pPr>
      <w:r w:rsidRPr="007931C8">
        <w:rPr>
          <w:rFonts w:asciiTheme="minorHAnsi" w:hAnsiTheme="minorHAnsi"/>
          <w:bCs/>
          <w:sz w:val="20"/>
          <w:szCs w:val="20"/>
        </w:rPr>
        <w:t>U</w:t>
      </w:r>
      <w:r w:rsidR="00821DBE" w:rsidRPr="007931C8">
        <w:rPr>
          <w:rFonts w:asciiTheme="minorHAnsi" w:hAnsiTheme="minorHAnsi"/>
          <w:bCs/>
          <w:sz w:val="20"/>
          <w:szCs w:val="20"/>
        </w:rPr>
        <w:t xml:space="preserve">żywanie języka wrażliwego na płeć, prowadzenie </w:t>
      </w:r>
      <w:proofErr w:type="spellStart"/>
      <w:r w:rsidR="00821DBE" w:rsidRPr="007931C8">
        <w:rPr>
          <w:rFonts w:asciiTheme="minorHAnsi" w:hAnsiTheme="minorHAnsi"/>
          <w:bCs/>
          <w:sz w:val="20"/>
          <w:szCs w:val="20"/>
        </w:rPr>
        <w:t>sprawozd</w:t>
      </w:r>
      <w:proofErr w:type="spellEnd"/>
      <w:r w:rsidR="00821DBE" w:rsidRPr="007931C8">
        <w:rPr>
          <w:rFonts w:asciiTheme="minorHAnsi" w:hAnsiTheme="minorHAnsi"/>
          <w:bCs/>
          <w:sz w:val="20"/>
          <w:szCs w:val="20"/>
        </w:rPr>
        <w:t>. z podziałem na płeć. - posiadają odpowiednią wiedzę w zakresie obowiązku przestrzegania zasady równości szans kobiet i mężczyzn i potrafią stosować tę zasadę w codziennej pracy przy P</w:t>
      </w:r>
      <w:r>
        <w:rPr>
          <w:rFonts w:asciiTheme="minorHAnsi" w:hAnsiTheme="minorHAnsi"/>
          <w:bCs/>
          <w:sz w:val="20"/>
          <w:szCs w:val="20"/>
        </w:rPr>
        <w:t>rojekcie</w:t>
      </w:r>
      <w:r w:rsidR="00821DBE" w:rsidRPr="007931C8">
        <w:rPr>
          <w:rFonts w:asciiTheme="minorHAnsi" w:hAnsiTheme="minorHAnsi"/>
          <w:bCs/>
          <w:sz w:val="20"/>
          <w:szCs w:val="20"/>
        </w:rPr>
        <w:t>.</w:t>
      </w:r>
    </w:p>
    <w:p w14:paraId="69080004" w14:textId="72F59801" w:rsidR="00821DBE" w:rsidRDefault="00821DBE" w:rsidP="003A55D7">
      <w:pPr>
        <w:pStyle w:val="Default"/>
        <w:rPr>
          <w:rFonts w:asciiTheme="minorHAnsi" w:hAnsiTheme="minorHAnsi"/>
          <w:b/>
          <w:bCs/>
          <w:sz w:val="20"/>
          <w:szCs w:val="20"/>
        </w:rPr>
      </w:pPr>
    </w:p>
    <w:p w14:paraId="43AC1B93" w14:textId="77777777" w:rsidR="007931C8" w:rsidRPr="00DB3745" w:rsidRDefault="007931C8" w:rsidP="003A55D7">
      <w:pPr>
        <w:autoSpaceDE w:val="0"/>
        <w:autoSpaceDN w:val="0"/>
        <w:adjustRightInd w:val="0"/>
        <w:spacing w:after="0" w:line="240" w:lineRule="auto"/>
        <w:jc w:val="both"/>
        <w:rPr>
          <w:rFonts w:cs="Times New Roman"/>
          <w:color w:val="000000"/>
          <w:sz w:val="20"/>
          <w:szCs w:val="19"/>
        </w:rPr>
      </w:pPr>
      <w:r w:rsidRPr="00DB3745">
        <w:rPr>
          <w:rFonts w:cs="Times New Roman"/>
          <w:color w:val="000000"/>
          <w:sz w:val="20"/>
          <w:szCs w:val="19"/>
        </w:rPr>
        <w:t xml:space="preserve">W ramach realizacji zasad równości szans i niedyskryminacji, w tym dostępności dla osób z niepełnosprawnościami i zasad równości szans kobiet i mężczyzn zapewniamy: </w:t>
      </w:r>
    </w:p>
    <w:p w14:paraId="00334B5D" w14:textId="34FC875B" w:rsidR="00F0093D" w:rsidRPr="00BE737F" w:rsidRDefault="00F0093D" w:rsidP="00DB1958">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materiały promocyjne przekazane na etapie rekrutacji dobrane tak, aby wykluczyć jakiekolwiek przejawy dyskryminacji,</w:t>
      </w:r>
    </w:p>
    <w:p w14:paraId="3CAAAC32" w14:textId="25E07BAD" w:rsidR="007931C8" w:rsidRPr="00BE737F" w:rsidRDefault="00DB1958" w:rsidP="003A55D7">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 xml:space="preserve">biuro projektowe, </w:t>
      </w:r>
      <w:r w:rsidR="007931C8" w:rsidRPr="00BE737F">
        <w:rPr>
          <w:rFonts w:cs="Times New Roman"/>
          <w:sz w:val="20"/>
          <w:szCs w:val="19"/>
        </w:rPr>
        <w:t xml:space="preserve">sale szkoleniowe dostosowane do potrzeb osób z niepełnosprawnościami (brak barier architektonicznych), w sytuacji zapotrzebowania stosowane będą także mechanizmy racjonalnych usprawnień dla osób z niepełnosprawnościami, </w:t>
      </w:r>
    </w:p>
    <w:p w14:paraId="2FF55CD9" w14:textId="0472671A" w:rsidR="00DB1958" w:rsidRPr="00BE737F" w:rsidRDefault="00DB1958" w:rsidP="003A55D7">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 xml:space="preserve">wyposażenie biura </w:t>
      </w:r>
      <w:r w:rsidR="00621ADD" w:rsidRPr="00BE737F">
        <w:rPr>
          <w:rFonts w:cs="Times New Roman"/>
          <w:sz w:val="20"/>
          <w:szCs w:val="19"/>
        </w:rPr>
        <w:t>P</w:t>
      </w:r>
      <w:r w:rsidRPr="00BE737F">
        <w:rPr>
          <w:rFonts w:cs="Times New Roman"/>
          <w:sz w:val="20"/>
          <w:szCs w:val="19"/>
        </w:rPr>
        <w:t>rojektu będzie pozbawione materiałów o charakterze dyskryminującym, a także symboli religijnych i etnicznych - dot. zadań 1-6.</w:t>
      </w:r>
    </w:p>
    <w:p w14:paraId="27268255" w14:textId="2E485107" w:rsidR="00DB1958" w:rsidRPr="00BE737F" w:rsidRDefault="00DB1958" w:rsidP="003A55D7">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specyfika wsparcia dobierana będzie indywidualnie w zależności od możliwości (zdrowotnych, światopoglądowych),</w:t>
      </w:r>
    </w:p>
    <w:p w14:paraId="27595375" w14:textId="351DA983" w:rsidR="00DB1958" w:rsidRPr="00BE737F" w:rsidRDefault="00DB1958" w:rsidP="003A55D7">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 xml:space="preserve">we wszystkich kontaktach personelu </w:t>
      </w:r>
      <w:r w:rsidR="00621ADD" w:rsidRPr="00BE737F">
        <w:rPr>
          <w:rFonts w:cs="Times New Roman"/>
          <w:sz w:val="20"/>
          <w:szCs w:val="19"/>
        </w:rPr>
        <w:t>P</w:t>
      </w:r>
      <w:r w:rsidRPr="00BE737F">
        <w:rPr>
          <w:rFonts w:cs="Times New Roman"/>
          <w:sz w:val="20"/>
          <w:szCs w:val="19"/>
        </w:rPr>
        <w:t xml:space="preserve">rojektu z </w:t>
      </w:r>
      <w:r w:rsidR="00621ADD" w:rsidRPr="00BE737F">
        <w:rPr>
          <w:rFonts w:cs="Times New Roman"/>
          <w:sz w:val="20"/>
          <w:szCs w:val="19"/>
        </w:rPr>
        <w:t>U</w:t>
      </w:r>
      <w:r w:rsidRPr="00BE737F">
        <w:rPr>
          <w:rFonts w:cs="Times New Roman"/>
          <w:sz w:val="20"/>
          <w:szCs w:val="19"/>
        </w:rPr>
        <w:t xml:space="preserve">czestnikiem </w:t>
      </w:r>
      <w:r w:rsidR="00621ADD" w:rsidRPr="00BE737F">
        <w:rPr>
          <w:rFonts w:cs="Times New Roman"/>
          <w:sz w:val="20"/>
          <w:szCs w:val="19"/>
        </w:rPr>
        <w:t>P</w:t>
      </w:r>
      <w:r w:rsidRPr="00BE737F">
        <w:rPr>
          <w:rFonts w:cs="Times New Roman"/>
          <w:sz w:val="20"/>
          <w:szCs w:val="19"/>
        </w:rPr>
        <w:t>rojektu będzie dominował kontakt osobisty, a także będą przestrzegane zasady kultury osobistej.</w:t>
      </w:r>
    </w:p>
    <w:p w14:paraId="7A9CD32D" w14:textId="49679E08" w:rsidR="007931C8" w:rsidRPr="00BE737F" w:rsidRDefault="007931C8" w:rsidP="003A55D7">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 xml:space="preserve">dodatkowe punkty </w:t>
      </w:r>
      <w:r w:rsidR="00222693" w:rsidRPr="00BE737F">
        <w:rPr>
          <w:rFonts w:cs="Times New Roman"/>
          <w:sz w:val="20"/>
          <w:szCs w:val="19"/>
        </w:rPr>
        <w:t xml:space="preserve">premiujące </w:t>
      </w:r>
      <w:r w:rsidRPr="00BE737F">
        <w:rPr>
          <w:rFonts w:cs="Times New Roman"/>
          <w:sz w:val="20"/>
          <w:szCs w:val="19"/>
        </w:rPr>
        <w:t xml:space="preserve">podczas rekrutacji dla osób z niepełnosprawnościami, </w:t>
      </w:r>
    </w:p>
    <w:p w14:paraId="6D5E5D75" w14:textId="2A88B40A" w:rsidR="007931C8" w:rsidRPr="00BE737F" w:rsidRDefault="007931C8" w:rsidP="003A55D7">
      <w:pPr>
        <w:pStyle w:val="Akapitzlist1"/>
        <w:numPr>
          <w:ilvl w:val="0"/>
          <w:numId w:val="13"/>
        </w:numPr>
        <w:autoSpaceDE w:val="0"/>
        <w:autoSpaceDN w:val="0"/>
        <w:adjustRightInd w:val="0"/>
        <w:spacing w:after="16" w:line="240" w:lineRule="auto"/>
        <w:jc w:val="both"/>
        <w:rPr>
          <w:rFonts w:cs="Times New Roman"/>
          <w:sz w:val="20"/>
          <w:szCs w:val="19"/>
        </w:rPr>
      </w:pPr>
      <w:r w:rsidRPr="00BE737F">
        <w:rPr>
          <w:rFonts w:cs="Times New Roman"/>
          <w:sz w:val="20"/>
          <w:szCs w:val="19"/>
        </w:rPr>
        <w:t xml:space="preserve">dla </w:t>
      </w:r>
      <w:r w:rsidR="00DB1958" w:rsidRPr="00BE737F">
        <w:rPr>
          <w:rFonts w:cs="Times New Roman"/>
          <w:sz w:val="20"/>
          <w:szCs w:val="19"/>
        </w:rPr>
        <w:t>osób z niepełnosprawnościami</w:t>
      </w:r>
      <w:r w:rsidRPr="00BE737F">
        <w:rPr>
          <w:rFonts w:cs="Times New Roman"/>
          <w:sz w:val="20"/>
          <w:szCs w:val="19"/>
        </w:rPr>
        <w:t xml:space="preserve"> wykazujących </w:t>
      </w:r>
      <w:r w:rsidR="00222693" w:rsidRPr="00BE737F">
        <w:rPr>
          <w:rFonts w:cs="Times New Roman"/>
          <w:sz w:val="20"/>
          <w:szCs w:val="19"/>
        </w:rPr>
        <w:t>specjalne</w:t>
      </w:r>
      <w:r w:rsidRPr="00BE737F">
        <w:rPr>
          <w:rFonts w:cs="Times New Roman"/>
          <w:sz w:val="20"/>
          <w:szCs w:val="19"/>
        </w:rPr>
        <w:t xml:space="preserve"> potrzeby</w:t>
      </w:r>
      <w:r w:rsidR="00222693" w:rsidRPr="00BE737F">
        <w:rPr>
          <w:rFonts w:cs="Times New Roman"/>
          <w:sz w:val="20"/>
          <w:szCs w:val="19"/>
        </w:rPr>
        <w:t xml:space="preserve">/ ułatwienia w trakcie uczestnictwa w Projekcie </w:t>
      </w:r>
      <w:r w:rsidRPr="00BE737F">
        <w:rPr>
          <w:rFonts w:cs="Times New Roman"/>
          <w:sz w:val="20"/>
          <w:szCs w:val="19"/>
        </w:rPr>
        <w:t>zapisan</w:t>
      </w:r>
      <w:r w:rsidR="00222693" w:rsidRPr="00BE737F">
        <w:rPr>
          <w:rFonts w:cs="Times New Roman"/>
          <w:sz w:val="20"/>
          <w:szCs w:val="19"/>
        </w:rPr>
        <w:t>e</w:t>
      </w:r>
      <w:r w:rsidRPr="00BE737F">
        <w:rPr>
          <w:rFonts w:cs="Times New Roman"/>
          <w:sz w:val="20"/>
          <w:szCs w:val="19"/>
        </w:rPr>
        <w:t xml:space="preserve"> w formularzu zgłoszeniowym i / lub w diagnozie</w:t>
      </w:r>
      <w:r w:rsidR="00BE737F" w:rsidRPr="00BE737F">
        <w:rPr>
          <w:rFonts w:cs="Times New Roman"/>
          <w:sz w:val="20"/>
          <w:szCs w:val="19"/>
        </w:rPr>
        <w:t>.</w:t>
      </w:r>
      <w:r w:rsidRPr="00BE737F">
        <w:rPr>
          <w:rFonts w:cs="Times New Roman"/>
          <w:sz w:val="20"/>
          <w:szCs w:val="19"/>
        </w:rPr>
        <w:t xml:space="preserve"> </w:t>
      </w:r>
    </w:p>
    <w:p w14:paraId="381FCBC4" w14:textId="77777777" w:rsidR="00B82F8A" w:rsidRPr="00DB3745" w:rsidRDefault="00B82F8A" w:rsidP="003A55D7">
      <w:pPr>
        <w:autoSpaceDE w:val="0"/>
        <w:autoSpaceDN w:val="0"/>
        <w:adjustRightInd w:val="0"/>
        <w:spacing w:after="0" w:line="240" w:lineRule="auto"/>
        <w:jc w:val="both"/>
        <w:rPr>
          <w:rFonts w:cs="Times New Roman"/>
          <w:color w:val="000000"/>
          <w:sz w:val="20"/>
          <w:szCs w:val="20"/>
        </w:rPr>
      </w:pPr>
    </w:p>
    <w:p w14:paraId="36D8F5CC"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8</w:t>
      </w:r>
    </w:p>
    <w:p w14:paraId="3C5A61EF" w14:textId="77777777" w:rsidR="00B82F8A" w:rsidRPr="00DB3745" w:rsidRDefault="00C50335" w:rsidP="003A55D7">
      <w:pPr>
        <w:pStyle w:val="Default"/>
        <w:jc w:val="center"/>
        <w:rPr>
          <w:rFonts w:asciiTheme="minorHAnsi" w:hAnsiTheme="minorHAnsi"/>
          <w:b/>
          <w:bCs/>
          <w:sz w:val="20"/>
          <w:szCs w:val="20"/>
        </w:rPr>
      </w:pPr>
      <w:r w:rsidRPr="00DB3745">
        <w:rPr>
          <w:rFonts w:asciiTheme="minorHAnsi" w:hAnsiTheme="minorHAnsi"/>
          <w:b/>
          <w:bCs/>
          <w:sz w:val="20"/>
          <w:szCs w:val="20"/>
        </w:rPr>
        <w:t>Obowiązki Uczestników Projektu</w:t>
      </w:r>
    </w:p>
    <w:p w14:paraId="726BEAF5" w14:textId="77777777" w:rsidR="00B82F8A" w:rsidRPr="00DB3745" w:rsidRDefault="00B82F8A" w:rsidP="003A55D7">
      <w:pPr>
        <w:autoSpaceDE w:val="0"/>
        <w:autoSpaceDN w:val="0"/>
        <w:adjustRightInd w:val="0"/>
        <w:spacing w:after="0" w:line="240" w:lineRule="auto"/>
        <w:rPr>
          <w:rFonts w:ascii="Times New Roman" w:hAnsi="Times New Roman" w:cs="Times New Roman"/>
          <w:color w:val="000000"/>
          <w:sz w:val="24"/>
          <w:szCs w:val="24"/>
        </w:rPr>
      </w:pPr>
    </w:p>
    <w:p w14:paraId="3121B0BE" w14:textId="77777777" w:rsidR="00B82F8A" w:rsidRPr="00DB3745" w:rsidRDefault="00C50335" w:rsidP="003A55D7">
      <w:pPr>
        <w:autoSpaceDE w:val="0"/>
        <w:autoSpaceDN w:val="0"/>
        <w:adjustRightInd w:val="0"/>
        <w:spacing w:after="0" w:line="240" w:lineRule="auto"/>
        <w:jc w:val="both"/>
        <w:rPr>
          <w:rFonts w:cs="Times New Roman"/>
          <w:color w:val="000000"/>
          <w:sz w:val="20"/>
          <w:szCs w:val="19"/>
        </w:rPr>
      </w:pPr>
      <w:r w:rsidRPr="00DB3745">
        <w:rPr>
          <w:rFonts w:cs="Times New Roman"/>
          <w:color w:val="000000"/>
          <w:sz w:val="20"/>
          <w:szCs w:val="19"/>
        </w:rPr>
        <w:t xml:space="preserve">Uczestnik Projektu w momencie zakwalifikowania do udziału w Projekcie zobowiązany jest do: </w:t>
      </w:r>
    </w:p>
    <w:p w14:paraId="748626B0" w14:textId="5BF51F3C"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zawarcia Kontraktu socjalnego, </w:t>
      </w:r>
    </w:p>
    <w:p w14:paraId="59871A95" w14:textId="77777777"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aktywnego i regularnego uczestnictwa w każdej z form wsparcia przewidzianej dla Uczestnika Projektu, maksymalny dopuszczalny próg nieobecności na zajęciach grupowych to 20%, </w:t>
      </w:r>
    </w:p>
    <w:p w14:paraId="2F13AEA8" w14:textId="77777777"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każdorazowego usprawiedliwienia nieobecności na zajęciach, </w:t>
      </w:r>
    </w:p>
    <w:p w14:paraId="2120256C" w14:textId="77777777"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rzetelnego przygotowywania się do uczestnictwa w formach wsparcia, </w:t>
      </w:r>
    </w:p>
    <w:p w14:paraId="69485129" w14:textId="77777777"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każdorazowego potwierdzania swojego uczestnictwa we wszystkich formach wsparcia na listach obecności, </w:t>
      </w:r>
    </w:p>
    <w:p w14:paraId="165E8330" w14:textId="77777777"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każdorazowego potwierdzania własnoręcznym podpisem na przedłożonych przez Realizatora Projektu listach otrzymania materiałów szkoleniowych, cateringu, certyfikatów itp., </w:t>
      </w:r>
    </w:p>
    <w:p w14:paraId="42DB947D" w14:textId="77777777"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wypełniania ankiet ewaluacyjnych, </w:t>
      </w:r>
    </w:p>
    <w:p w14:paraId="7CDC6742" w14:textId="18D884D3"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 xml:space="preserve">przekazania Realizatorowi Projektu danych potrzebnych do monitorowania wskaźników rezultatu bezpośredniego (np. status na rynku pracy, udział w kształceniu lub szkoleniu oraz uzyskania kwalifikacji lub kompetencji) w terminie do 4 tygodni od zakończenia udziału w </w:t>
      </w:r>
      <w:r w:rsidR="00621ADD">
        <w:rPr>
          <w:rFonts w:cs="Times New Roman"/>
          <w:color w:val="000000"/>
          <w:sz w:val="20"/>
          <w:szCs w:val="19"/>
        </w:rPr>
        <w:t>P</w:t>
      </w:r>
      <w:r w:rsidRPr="00DB3745">
        <w:rPr>
          <w:rFonts w:cs="Times New Roman"/>
          <w:color w:val="000000"/>
          <w:sz w:val="20"/>
          <w:szCs w:val="19"/>
        </w:rPr>
        <w:t xml:space="preserve">rojekcie, </w:t>
      </w:r>
    </w:p>
    <w:p w14:paraId="2E7245BD" w14:textId="6643EC3A" w:rsidR="00B82F8A" w:rsidRPr="00DB3745" w:rsidRDefault="00C50335" w:rsidP="003A55D7">
      <w:pPr>
        <w:pStyle w:val="Akapitzlist1"/>
        <w:numPr>
          <w:ilvl w:val="1"/>
          <w:numId w:val="14"/>
        </w:numPr>
        <w:autoSpaceDE w:val="0"/>
        <w:autoSpaceDN w:val="0"/>
        <w:adjustRightInd w:val="0"/>
        <w:spacing w:after="16" w:line="240" w:lineRule="auto"/>
        <w:ind w:left="567"/>
        <w:jc w:val="both"/>
        <w:rPr>
          <w:rFonts w:cs="Times New Roman"/>
          <w:color w:val="000000"/>
          <w:sz w:val="20"/>
          <w:szCs w:val="19"/>
        </w:rPr>
      </w:pPr>
      <w:r w:rsidRPr="00DB3745">
        <w:rPr>
          <w:rFonts w:cs="Times New Roman"/>
          <w:color w:val="000000"/>
          <w:sz w:val="20"/>
          <w:szCs w:val="19"/>
        </w:rPr>
        <w:t>przekazania Realizatorowi Projektu w terminie do 3 m-</w:t>
      </w:r>
      <w:proofErr w:type="spellStart"/>
      <w:r w:rsidRPr="00DB3745">
        <w:rPr>
          <w:rFonts w:cs="Times New Roman"/>
          <w:color w:val="000000"/>
          <w:sz w:val="20"/>
          <w:szCs w:val="19"/>
        </w:rPr>
        <w:t>cy</w:t>
      </w:r>
      <w:proofErr w:type="spellEnd"/>
      <w:r w:rsidRPr="00DB3745">
        <w:rPr>
          <w:rFonts w:cs="Times New Roman"/>
          <w:color w:val="000000"/>
          <w:sz w:val="20"/>
          <w:szCs w:val="19"/>
        </w:rPr>
        <w:t xml:space="preserve"> od dnia zakończenia udziału w </w:t>
      </w:r>
      <w:r w:rsidR="00621ADD">
        <w:rPr>
          <w:rFonts w:cs="Times New Roman"/>
          <w:color w:val="000000"/>
          <w:sz w:val="20"/>
          <w:szCs w:val="19"/>
        </w:rPr>
        <w:t>P</w:t>
      </w:r>
      <w:r w:rsidRPr="00DB3745">
        <w:rPr>
          <w:rFonts w:cs="Times New Roman"/>
          <w:color w:val="000000"/>
          <w:sz w:val="20"/>
          <w:szCs w:val="19"/>
        </w:rPr>
        <w:t xml:space="preserve">rojekcie informacji dotyczących swojego statusu na rynku pracy oraz – w przypadku podjęcia zatrudnienia - dokumentów dotyczących sytuacji na rynku pracy (kopia umowy o pracę, umowy cywilno-prawnej, zaświadczenie od pracodawcy o zatrudnieniu, dokumenty potwierdzające prowadzenie działalności gospodarczej), </w:t>
      </w:r>
    </w:p>
    <w:p w14:paraId="70EA39C0" w14:textId="322094AC" w:rsidR="00B82F8A" w:rsidRPr="00DB3745" w:rsidRDefault="00C50335" w:rsidP="003A55D7">
      <w:pPr>
        <w:pStyle w:val="Akapitzlist1"/>
        <w:numPr>
          <w:ilvl w:val="1"/>
          <w:numId w:val="14"/>
        </w:numPr>
        <w:autoSpaceDE w:val="0"/>
        <w:autoSpaceDN w:val="0"/>
        <w:adjustRightInd w:val="0"/>
        <w:spacing w:after="0" w:line="240" w:lineRule="auto"/>
        <w:ind w:left="567"/>
        <w:jc w:val="both"/>
        <w:rPr>
          <w:rFonts w:cs="Times New Roman"/>
          <w:color w:val="000000"/>
          <w:sz w:val="20"/>
          <w:szCs w:val="19"/>
        </w:rPr>
      </w:pPr>
      <w:r w:rsidRPr="00DB3745">
        <w:rPr>
          <w:rFonts w:cs="Times New Roman"/>
          <w:color w:val="000000"/>
          <w:sz w:val="20"/>
          <w:szCs w:val="19"/>
        </w:rPr>
        <w:t xml:space="preserve">bieżącego informowania Projektodawcy o wszystkich zdarzeniach mogących zakłócić jego dalszy udział w </w:t>
      </w:r>
      <w:r w:rsidR="00621ADD">
        <w:rPr>
          <w:rFonts w:cs="Times New Roman"/>
          <w:color w:val="000000"/>
          <w:sz w:val="20"/>
          <w:szCs w:val="19"/>
        </w:rPr>
        <w:t>P</w:t>
      </w:r>
      <w:r w:rsidRPr="00DB3745">
        <w:rPr>
          <w:rFonts w:cs="Times New Roman"/>
          <w:color w:val="000000"/>
          <w:sz w:val="20"/>
          <w:szCs w:val="19"/>
        </w:rPr>
        <w:t xml:space="preserve">rojekcie, </w:t>
      </w:r>
    </w:p>
    <w:p w14:paraId="64B66FA3" w14:textId="2BCC8AC3" w:rsidR="00B82F8A" w:rsidRPr="00DB3745" w:rsidRDefault="00C50335" w:rsidP="003A55D7">
      <w:pPr>
        <w:pStyle w:val="Akapitzlist1"/>
        <w:numPr>
          <w:ilvl w:val="1"/>
          <w:numId w:val="14"/>
        </w:numPr>
        <w:autoSpaceDE w:val="0"/>
        <w:autoSpaceDN w:val="0"/>
        <w:adjustRightInd w:val="0"/>
        <w:spacing w:after="0" w:line="240" w:lineRule="auto"/>
        <w:ind w:left="567"/>
        <w:jc w:val="both"/>
        <w:rPr>
          <w:rFonts w:cs="Times New Roman"/>
          <w:color w:val="000000"/>
          <w:szCs w:val="19"/>
        </w:rPr>
      </w:pPr>
      <w:r w:rsidRPr="00DB3745">
        <w:rPr>
          <w:sz w:val="20"/>
          <w:szCs w:val="19"/>
        </w:rPr>
        <w:t xml:space="preserve">natychmiastowego informowania Projektodawcy o zmianie jakichkolwiek danych osobowych wpisanych w Formularzu zgłoszeniowym oraz o zmianie swojej sytuacji zawodowej w czasie udziału w </w:t>
      </w:r>
      <w:r w:rsidR="00621ADD">
        <w:rPr>
          <w:sz w:val="20"/>
          <w:szCs w:val="19"/>
        </w:rPr>
        <w:t>P</w:t>
      </w:r>
      <w:r w:rsidRPr="00DB3745">
        <w:rPr>
          <w:sz w:val="20"/>
          <w:szCs w:val="19"/>
        </w:rPr>
        <w:t xml:space="preserve">rojekcie (np. podjęcie zatrudnienia). </w:t>
      </w:r>
    </w:p>
    <w:p w14:paraId="1664C4F7" w14:textId="5A85243C" w:rsidR="00B82F8A" w:rsidRPr="00DB3745" w:rsidRDefault="00B82F8A" w:rsidP="003A55D7">
      <w:pPr>
        <w:pStyle w:val="Default"/>
        <w:rPr>
          <w:rFonts w:asciiTheme="minorHAnsi" w:hAnsiTheme="minorHAnsi"/>
          <w:b/>
          <w:bCs/>
          <w:sz w:val="22"/>
          <w:szCs w:val="20"/>
        </w:rPr>
      </w:pPr>
    </w:p>
    <w:p w14:paraId="32E4F3C0" w14:textId="77777777" w:rsidR="00B82F8A" w:rsidRPr="00DB3745" w:rsidRDefault="00C50335" w:rsidP="003A55D7">
      <w:pPr>
        <w:pStyle w:val="Default"/>
        <w:jc w:val="center"/>
        <w:rPr>
          <w:rFonts w:asciiTheme="minorHAnsi" w:hAnsiTheme="minorHAnsi"/>
          <w:sz w:val="20"/>
          <w:szCs w:val="20"/>
        </w:rPr>
      </w:pPr>
      <w:r w:rsidRPr="00DB3745">
        <w:rPr>
          <w:rFonts w:asciiTheme="minorHAnsi" w:hAnsiTheme="minorHAnsi"/>
          <w:b/>
          <w:bCs/>
          <w:sz w:val="20"/>
          <w:szCs w:val="20"/>
        </w:rPr>
        <w:t>§ 9</w:t>
      </w:r>
    </w:p>
    <w:p w14:paraId="1467D330" w14:textId="124E17A1" w:rsidR="00B82F8A" w:rsidRPr="00DB3745" w:rsidRDefault="00C50335" w:rsidP="003A55D7">
      <w:pPr>
        <w:autoSpaceDE w:val="0"/>
        <w:autoSpaceDN w:val="0"/>
        <w:adjustRightInd w:val="0"/>
        <w:spacing w:after="0" w:line="240" w:lineRule="auto"/>
        <w:jc w:val="center"/>
        <w:rPr>
          <w:b/>
          <w:bCs/>
          <w:sz w:val="20"/>
          <w:szCs w:val="20"/>
        </w:rPr>
      </w:pPr>
      <w:r w:rsidRPr="00DB3745">
        <w:rPr>
          <w:b/>
          <w:bCs/>
          <w:sz w:val="20"/>
          <w:szCs w:val="20"/>
        </w:rPr>
        <w:t xml:space="preserve">Zasady rezygnacji z uczestnictwa w </w:t>
      </w:r>
      <w:r w:rsidR="00621ADD">
        <w:rPr>
          <w:b/>
          <w:bCs/>
          <w:sz w:val="20"/>
          <w:szCs w:val="20"/>
        </w:rPr>
        <w:t>P</w:t>
      </w:r>
      <w:r w:rsidRPr="00DB3745">
        <w:rPr>
          <w:b/>
          <w:bCs/>
          <w:sz w:val="20"/>
          <w:szCs w:val="20"/>
        </w:rPr>
        <w:t xml:space="preserve">rojekcie </w:t>
      </w:r>
    </w:p>
    <w:p w14:paraId="6E1D8205" w14:textId="77777777" w:rsidR="00B82F8A" w:rsidRPr="00DB3745" w:rsidRDefault="00B82F8A" w:rsidP="003A55D7">
      <w:pPr>
        <w:pStyle w:val="Default"/>
      </w:pPr>
    </w:p>
    <w:p w14:paraId="7D11F2BF" w14:textId="1F887BE3" w:rsidR="00B82F8A" w:rsidRPr="00DB3745" w:rsidRDefault="00C50335" w:rsidP="003A55D7">
      <w:pPr>
        <w:pStyle w:val="Default"/>
        <w:numPr>
          <w:ilvl w:val="0"/>
          <w:numId w:val="15"/>
        </w:numPr>
        <w:spacing w:after="16"/>
        <w:ind w:left="426"/>
        <w:jc w:val="both"/>
        <w:rPr>
          <w:rFonts w:asciiTheme="minorHAnsi" w:hAnsiTheme="minorHAnsi"/>
          <w:sz w:val="20"/>
          <w:szCs w:val="19"/>
        </w:rPr>
      </w:pPr>
      <w:r w:rsidRPr="00DB3745">
        <w:rPr>
          <w:rFonts w:asciiTheme="minorHAnsi" w:hAnsiTheme="minorHAnsi"/>
          <w:sz w:val="20"/>
          <w:szCs w:val="19"/>
        </w:rPr>
        <w:t xml:space="preserve">Rezygnacja z udziału w </w:t>
      </w:r>
      <w:r w:rsidR="00621ADD">
        <w:rPr>
          <w:rFonts w:asciiTheme="minorHAnsi" w:hAnsiTheme="minorHAnsi"/>
          <w:sz w:val="20"/>
          <w:szCs w:val="19"/>
        </w:rPr>
        <w:t>P</w:t>
      </w:r>
      <w:r w:rsidRPr="00DB3745">
        <w:rPr>
          <w:rFonts w:asciiTheme="minorHAnsi" w:hAnsiTheme="minorHAnsi"/>
          <w:sz w:val="20"/>
          <w:szCs w:val="19"/>
        </w:rPr>
        <w:t xml:space="preserve">rojekcie możliwa jest tylko w uzasadnionych przypadkach i następuje poprzez złożenie pisemnego oświadczenia na formularzu udostępnionym przez Realizatora Projektu. </w:t>
      </w:r>
    </w:p>
    <w:p w14:paraId="349A902F" w14:textId="34DAB6C2" w:rsidR="00B82F8A" w:rsidRPr="00DB3745" w:rsidRDefault="00C50335" w:rsidP="003A55D7">
      <w:pPr>
        <w:pStyle w:val="Default"/>
        <w:numPr>
          <w:ilvl w:val="0"/>
          <w:numId w:val="15"/>
        </w:numPr>
        <w:spacing w:after="16"/>
        <w:ind w:left="426"/>
        <w:jc w:val="both"/>
        <w:rPr>
          <w:rFonts w:asciiTheme="minorHAnsi" w:hAnsiTheme="minorHAnsi"/>
          <w:sz w:val="20"/>
          <w:szCs w:val="19"/>
        </w:rPr>
      </w:pPr>
      <w:r w:rsidRPr="00DB3745">
        <w:rPr>
          <w:rFonts w:asciiTheme="minorHAnsi" w:hAnsiTheme="minorHAnsi"/>
          <w:sz w:val="20"/>
          <w:szCs w:val="19"/>
        </w:rPr>
        <w:t>Uzasadnione przypadki, o których mowa w pkt. 1 niniejszego paragrafu mogą wynikać z przyczyn zdrowotnych (wymagane dostarczenie zaświadczenia lekarskiego), działania siły wyższej lub innych istotnych przesłanek, które nie były znane Uczestnikowi Projektu w momencie rozpoczęcia udziału w </w:t>
      </w:r>
      <w:r w:rsidR="00621ADD">
        <w:rPr>
          <w:rFonts w:asciiTheme="minorHAnsi" w:hAnsiTheme="minorHAnsi"/>
          <w:sz w:val="20"/>
          <w:szCs w:val="19"/>
        </w:rPr>
        <w:t>P</w:t>
      </w:r>
      <w:r w:rsidRPr="00DB3745">
        <w:rPr>
          <w:rFonts w:asciiTheme="minorHAnsi" w:hAnsiTheme="minorHAnsi"/>
          <w:sz w:val="20"/>
          <w:szCs w:val="19"/>
        </w:rPr>
        <w:t xml:space="preserve">rojekcie. </w:t>
      </w:r>
    </w:p>
    <w:p w14:paraId="289A2C39" w14:textId="77777777" w:rsidR="00B82F8A" w:rsidRPr="00DB3745" w:rsidRDefault="00C50335" w:rsidP="003A55D7">
      <w:pPr>
        <w:pStyle w:val="Default"/>
        <w:numPr>
          <w:ilvl w:val="0"/>
          <w:numId w:val="15"/>
        </w:numPr>
        <w:spacing w:after="16"/>
        <w:ind w:left="426"/>
        <w:jc w:val="both"/>
        <w:rPr>
          <w:rFonts w:asciiTheme="minorHAnsi" w:hAnsiTheme="minorHAnsi"/>
          <w:color w:val="auto"/>
          <w:sz w:val="20"/>
          <w:szCs w:val="19"/>
        </w:rPr>
      </w:pPr>
      <w:r w:rsidRPr="00DB3745">
        <w:rPr>
          <w:rFonts w:asciiTheme="minorHAnsi" w:hAnsiTheme="minorHAnsi"/>
          <w:sz w:val="20"/>
          <w:szCs w:val="19"/>
        </w:rPr>
        <w:t xml:space="preserve">Projektodawca zastrzega sobie prawo do skreślenia Uczestnika Projektu z listy Uczestników Projektu w przypadku naruszenia przez Uczestnika zasad niniejszego Regulaminu i/lub zasad współżycia </w:t>
      </w:r>
      <w:r w:rsidRPr="00DB3745">
        <w:rPr>
          <w:rFonts w:asciiTheme="minorHAnsi" w:hAnsiTheme="minorHAnsi"/>
          <w:color w:val="auto"/>
          <w:sz w:val="20"/>
          <w:szCs w:val="19"/>
        </w:rPr>
        <w:t xml:space="preserve">społecznego. </w:t>
      </w:r>
    </w:p>
    <w:p w14:paraId="3D9F55AF" w14:textId="723F3071" w:rsidR="00B82F8A" w:rsidRPr="00DB3745" w:rsidRDefault="00C50335" w:rsidP="003A55D7">
      <w:pPr>
        <w:pStyle w:val="Default"/>
        <w:numPr>
          <w:ilvl w:val="0"/>
          <w:numId w:val="15"/>
        </w:numPr>
        <w:spacing w:after="16"/>
        <w:ind w:left="426"/>
        <w:jc w:val="both"/>
        <w:rPr>
          <w:rFonts w:asciiTheme="minorHAnsi" w:hAnsiTheme="minorHAnsi"/>
          <w:color w:val="auto"/>
          <w:sz w:val="20"/>
          <w:szCs w:val="19"/>
        </w:rPr>
      </w:pPr>
      <w:r w:rsidRPr="00DB3745">
        <w:rPr>
          <w:rFonts w:asciiTheme="minorHAnsi" w:hAnsiTheme="minorHAnsi"/>
          <w:color w:val="auto"/>
          <w:sz w:val="20"/>
          <w:szCs w:val="19"/>
        </w:rPr>
        <w:t xml:space="preserve">W przypadku rezygnacji lub skreślenia Uczestnika Projektu z listy osób zakwalifikowanych do </w:t>
      </w:r>
      <w:r w:rsidR="00621ADD">
        <w:rPr>
          <w:rFonts w:asciiTheme="minorHAnsi" w:hAnsiTheme="minorHAnsi"/>
          <w:color w:val="auto"/>
          <w:sz w:val="20"/>
          <w:szCs w:val="19"/>
        </w:rPr>
        <w:t>P</w:t>
      </w:r>
      <w:r w:rsidRPr="00DB3745">
        <w:rPr>
          <w:rFonts w:asciiTheme="minorHAnsi" w:hAnsiTheme="minorHAnsi"/>
          <w:color w:val="auto"/>
          <w:sz w:val="20"/>
          <w:szCs w:val="19"/>
        </w:rPr>
        <w:t>rojektu, jego miejsce zajmie pierwsza osoba z listy rezerwowej, o ile będzie to dopuszczalne biorąc pod uwagę stopień zaawansowania zajęć (w przypadku szkoleń dopuszczalne jest do</w:t>
      </w:r>
      <w:r w:rsidR="00E94534" w:rsidRPr="00DB3745">
        <w:rPr>
          <w:rFonts w:asciiTheme="minorHAnsi" w:hAnsiTheme="minorHAnsi"/>
          <w:color w:val="auto"/>
          <w:sz w:val="20"/>
          <w:szCs w:val="19"/>
        </w:rPr>
        <w:t xml:space="preserve"> </w:t>
      </w:r>
      <w:r w:rsidRPr="00DB3745">
        <w:rPr>
          <w:rFonts w:asciiTheme="minorHAnsi" w:hAnsiTheme="minorHAnsi"/>
          <w:color w:val="auto"/>
          <w:sz w:val="20"/>
          <w:szCs w:val="19"/>
        </w:rPr>
        <w:t xml:space="preserve">rekrutowanie nowego Uczestnika, o ile nie zrealizowano więcej niż 20% zajęć). </w:t>
      </w:r>
    </w:p>
    <w:p w14:paraId="24A6DF49" w14:textId="77777777" w:rsidR="00B82F8A" w:rsidRPr="00DB3745" w:rsidRDefault="00C50335" w:rsidP="003A55D7">
      <w:pPr>
        <w:pStyle w:val="Default"/>
        <w:numPr>
          <w:ilvl w:val="0"/>
          <w:numId w:val="15"/>
        </w:numPr>
        <w:spacing w:after="16"/>
        <w:ind w:left="426"/>
        <w:jc w:val="both"/>
        <w:rPr>
          <w:rFonts w:asciiTheme="minorHAnsi" w:hAnsiTheme="minorHAnsi"/>
          <w:color w:val="auto"/>
          <w:sz w:val="20"/>
          <w:szCs w:val="19"/>
        </w:rPr>
      </w:pPr>
      <w:r w:rsidRPr="00DB3745">
        <w:rPr>
          <w:rFonts w:asciiTheme="minorHAnsi" w:hAnsiTheme="minorHAnsi"/>
          <w:color w:val="auto"/>
          <w:sz w:val="20"/>
          <w:szCs w:val="19"/>
        </w:rPr>
        <w:t xml:space="preserve">Uczestnicy Projektu zobowiązani są do czynnego uczestnictwa we wszystkich formach wsparcia, chyba że zaistnieją nieprzewidziane sytuacje losowe. Limit nieobecności wynosi 20% i ustalany jest w przeliczeniu na godziny zajęć. </w:t>
      </w:r>
    </w:p>
    <w:p w14:paraId="30D0BCA7" w14:textId="10BC4F85" w:rsidR="00B82F8A" w:rsidRPr="00DB3745" w:rsidRDefault="00C50335" w:rsidP="003A55D7">
      <w:pPr>
        <w:pStyle w:val="Default"/>
        <w:numPr>
          <w:ilvl w:val="0"/>
          <w:numId w:val="15"/>
        </w:numPr>
        <w:spacing w:after="16"/>
        <w:ind w:left="426"/>
        <w:jc w:val="both"/>
        <w:rPr>
          <w:rFonts w:asciiTheme="minorHAnsi" w:hAnsiTheme="minorHAnsi"/>
          <w:color w:val="auto"/>
          <w:sz w:val="20"/>
          <w:szCs w:val="19"/>
        </w:rPr>
      </w:pPr>
      <w:r w:rsidRPr="00DB3745">
        <w:rPr>
          <w:rFonts w:asciiTheme="minorHAnsi" w:hAnsiTheme="minorHAnsi"/>
          <w:color w:val="auto"/>
          <w:sz w:val="20"/>
          <w:szCs w:val="19"/>
        </w:rPr>
        <w:t xml:space="preserve">Nieobecności wymagają uzasadnienia. W przypadku nieobecności spowodowanej chorobą lub problemami zdrowotnymi, Uczestnik zobowiązany jest do dostarczenia do Biura </w:t>
      </w:r>
      <w:r w:rsidR="00621ADD">
        <w:rPr>
          <w:rFonts w:asciiTheme="minorHAnsi" w:hAnsiTheme="minorHAnsi"/>
          <w:color w:val="auto"/>
          <w:sz w:val="20"/>
          <w:szCs w:val="19"/>
        </w:rPr>
        <w:t>P</w:t>
      </w:r>
      <w:r w:rsidRPr="00DB3745">
        <w:rPr>
          <w:rFonts w:asciiTheme="minorHAnsi" w:hAnsiTheme="minorHAnsi"/>
          <w:color w:val="auto"/>
          <w:sz w:val="20"/>
          <w:szCs w:val="19"/>
        </w:rPr>
        <w:t xml:space="preserve">rojektu zwolnienia lekarskiego. </w:t>
      </w:r>
    </w:p>
    <w:p w14:paraId="1E0B412F" w14:textId="67FF0E17" w:rsidR="00E040C9" w:rsidRDefault="00C50335" w:rsidP="003A55D7">
      <w:pPr>
        <w:pStyle w:val="Default"/>
        <w:numPr>
          <w:ilvl w:val="0"/>
          <w:numId w:val="15"/>
        </w:numPr>
        <w:spacing w:after="16"/>
        <w:ind w:left="426"/>
        <w:jc w:val="both"/>
        <w:rPr>
          <w:rFonts w:asciiTheme="minorHAnsi" w:hAnsiTheme="minorHAnsi"/>
          <w:color w:val="auto"/>
          <w:sz w:val="20"/>
          <w:szCs w:val="19"/>
        </w:rPr>
      </w:pPr>
      <w:r w:rsidRPr="00DB3745">
        <w:rPr>
          <w:rFonts w:asciiTheme="minorHAnsi" w:hAnsiTheme="minorHAnsi"/>
          <w:color w:val="auto"/>
          <w:sz w:val="20"/>
          <w:szCs w:val="19"/>
        </w:rPr>
        <w:t xml:space="preserve">Przekroczenie określonego limitu nieobecności jest równoznaczne z rezygnacją Uczestnika z dalszego uczestnictwa w </w:t>
      </w:r>
      <w:r w:rsidR="00621ADD">
        <w:rPr>
          <w:rFonts w:asciiTheme="minorHAnsi" w:hAnsiTheme="minorHAnsi"/>
          <w:color w:val="auto"/>
          <w:sz w:val="20"/>
          <w:szCs w:val="19"/>
        </w:rPr>
        <w:t>P</w:t>
      </w:r>
      <w:r w:rsidRPr="00DB3745">
        <w:rPr>
          <w:rFonts w:asciiTheme="minorHAnsi" w:hAnsiTheme="minorHAnsi"/>
          <w:color w:val="auto"/>
          <w:sz w:val="20"/>
          <w:szCs w:val="19"/>
        </w:rPr>
        <w:t xml:space="preserve">rojekcie. </w:t>
      </w:r>
    </w:p>
    <w:p w14:paraId="3180E16E" w14:textId="77777777" w:rsidR="00901356" w:rsidRPr="00901356" w:rsidRDefault="00901356" w:rsidP="00901356">
      <w:pPr>
        <w:pStyle w:val="Default"/>
        <w:spacing w:after="16"/>
        <w:ind w:left="426"/>
        <w:jc w:val="both"/>
        <w:rPr>
          <w:rFonts w:asciiTheme="minorHAnsi" w:hAnsiTheme="minorHAnsi"/>
          <w:color w:val="auto"/>
          <w:sz w:val="20"/>
          <w:szCs w:val="19"/>
        </w:rPr>
      </w:pPr>
    </w:p>
    <w:p w14:paraId="30D05F86" w14:textId="77777777" w:rsidR="00B82F8A" w:rsidRPr="00DB3745" w:rsidRDefault="00C50335" w:rsidP="003A55D7">
      <w:pPr>
        <w:pStyle w:val="Default"/>
        <w:jc w:val="center"/>
        <w:rPr>
          <w:rFonts w:asciiTheme="minorHAnsi" w:hAnsiTheme="minorHAnsi"/>
          <w:b/>
          <w:bCs/>
          <w:sz w:val="18"/>
          <w:szCs w:val="20"/>
        </w:rPr>
      </w:pPr>
      <w:r w:rsidRPr="00DB3745">
        <w:rPr>
          <w:rFonts w:asciiTheme="minorHAnsi" w:hAnsiTheme="minorHAnsi"/>
          <w:b/>
          <w:bCs/>
          <w:sz w:val="18"/>
          <w:szCs w:val="20"/>
        </w:rPr>
        <w:t>§ 10</w:t>
      </w:r>
    </w:p>
    <w:p w14:paraId="44ED5B0A" w14:textId="77777777" w:rsidR="00B82F8A" w:rsidRPr="00C23EBE" w:rsidRDefault="00C50335" w:rsidP="00C23EBE">
      <w:pPr>
        <w:autoSpaceDE w:val="0"/>
        <w:autoSpaceDN w:val="0"/>
        <w:adjustRightInd w:val="0"/>
        <w:spacing w:after="0" w:line="240" w:lineRule="auto"/>
        <w:jc w:val="center"/>
        <w:rPr>
          <w:b/>
          <w:bCs/>
          <w:sz w:val="20"/>
          <w:szCs w:val="20"/>
        </w:rPr>
      </w:pPr>
      <w:r w:rsidRPr="00C23EBE">
        <w:rPr>
          <w:b/>
          <w:bCs/>
          <w:sz w:val="20"/>
          <w:szCs w:val="20"/>
        </w:rPr>
        <w:t>Postanowienia końcowe</w:t>
      </w:r>
    </w:p>
    <w:p w14:paraId="60CA73C9" w14:textId="77777777" w:rsidR="00B82F8A" w:rsidRPr="00DB3745" w:rsidRDefault="00B82F8A" w:rsidP="003A55D7">
      <w:pPr>
        <w:pStyle w:val="Default"/>
      </w:pPr>
    </w:p>
    <w:p w14:paraId="51C8C81A" w14:textId="6ACAEC1B" w:rsidR="00B82F8A" w:rsidRPr="00DB3745" w:rsidRDefault="00C50335" w:rsidP="003A55D7">
      <w:pPr>
        <w:pStyle w:val="Default"/>
        <w:numPr>
          <w:ilvl w:val="0"/>
          <w:numId w:val="16"/>
        </w:numPr>
        <w:ind w:left="426" w:hanging="426"/>
        <w:jc w:val="both"/>
        <w:rPr>
          <w:rFonts w:asciiTheme="minorHAnsi" w:hAnsiTheme="minorHAnsi"/>
          <w:sz w:val="20"/>
          <w:szCs w:val="20"/>
        </w:rPr>
      </w:pPr>
      <w:r w:rsidRPr="00DB3745">
        <w:rPr>
          <w:rFonts w:asciiTheme="minorHAnsi" w:hAnsiTheme="minorHAnsi"/>
          <w:sz w:val="20"/>
          <w:szCs w:val="20"/>
        </w:rPr>
        <w:lastRenderedPageBreak/>
        <w:t xml:space="preserve">W sprawach nieuregulowanych niniejszym Regulaminem mają zastosowanie postanowienia wynikające z Umowy o dofinansowanie </w:t>
      </w:r>
      <w:r w:rsidR="00621ADD">
        <w:rPr>
          <w:rFonts w:asciiTheme="minorHAnsi" w:hAnsiTheme="minorHAnsi"/>
          <w:sz w:val="20"/>
          <w:szCs w:val="20"/>
        </w:rPr>
        <w:t>p</w:t>
      </w:r>
      <w:r w:rsidRPr="00DB3745">
        <w:rPr>
          <w:rFonts w:asciiTheme="minorHAnsi" w:hAnsiTheme="minorHAnsi"/>
          <w:sz w:val="20"/>
          <w:szCs w:val="20"/>
        </w:rPr>
        <w:t xml:space="preserve">rojektu w ramach RPO WL oraz obowiązujące Wytyczne i przepisy prawa w zakresie realizacji projektów w ramach RPO WL </w:t>
      </w:r>
    </w:p>
    <w:p w14:paraId="1EB15E5F" w14:textId="50A5C10E" w:rsidR="00B82F8A" w:rsidRPr="00DB3745" w:rsidRDefault="00C50335" w:rsidP="003A55D7">
      <w:pPr>
        <w:pStyle w:val="Default"/>
        <w:numPr>
          <w:ilvl w:val="0"/>
          <w:numId w:val="16"/>
        </w:numPr>
        <w:ind w:left="426" w:hanging="426"/>
        <w:jc w:val="both"/>
        <w:rPr>
          <w:rFonts w:asciiTheme="minorHAnsi" w:hAnsiTheme="minorHAnsi"/>
          <w:sz w:val="20"/>
          <w:szCs w:val="20"/>
        </w:rPr>
      </w:pPr>
      <w:r w:rsidRPr="00DB3745">
        <w:rPr>
          <w:rFonts w:asciiTheme="minorHAnsi" w:hAnsiTheme="minorHAnsi"/>
          <w:sz w:val="20"/>
          <w:szCs w:val="20"/>
        </w:rPr>
        <w:t xml:space="preserve">Regulamin obowiązuje od dnia </w:t>
      </w:r>
      <w:r w:rsidR="00BE737F">
        <w:rPr>
          <w:rFonts w:asciiTheme="minorHAnsi" w:hAnsiTheme="minorHAnsi"/>
          <w:sz w:val="20"/>
          <w:szCs w:val="20"/>
        </w:rPr>
        <w:t>01</w:t>
      </w:r>
      <w:r w:rsidR="00C23EBE">
        <w:rPr>
          <w:rFonts w:asciiTheme="minorHAnsi" w:hAnsiTheme="minorHAnsi"/>
          <w:sz w:val="20"/>
          <w:szCs w:val="20"/>
        </w:rPr>
        <w:t>.01.</w:t>
      </w:r>
      <w:r w:rsidRPr="00DB3745">
        <w:rPr>
          <w:rFonts w:asciiTheme="minorHAnsi" w:hAnsiTheme="minorHAnsi"/>
          <w:sz w:val="20"/>
          <w:szCs w:val="20"/>
        </w:rPr>
        <w:t>20</w:t>
      </w:r>
      <w:r w:rsidR="00E94534" w:rsidRPr="00DB3745">
        <w:rPr>
          <w:rFonts w:asciiTheme="minorHAnsi" w:hAnsiTheme="minorHAnsi"/>
          <w:sz w:val="20"/>
          <w:szCs w:val="20"/>
        </w:rPr>
        <w:t>2</w:t>
      </w:r>
      <w:r w:rsidR="00C23EBE">
        <w:rPr>
          <w:rFonts w:asciiTheme="minorHAnsi" w:hAnsiTheme="minorHAnsi"/>
          <w:sz w:val="20"/>
          <w:szCs w:val="20"/>
        </w:rPr>
        <w:t>1</w:t>
      </w:r>
      <w:r w:rsidRPr="00DB3745">
        <w:rPr>
          <w:rFonts w:asciiTheme="minorHAnsi" w:hAnsiTheme="minorHAnsi"/>
          <w:sz w:val="20"/>
          <w:szCs w:val="20"/>
        </w:rPr>
        <w:t xml:space="preserve"> r.</w:t>
      </w:r>
    </w:p>
    <w:p w14:paraId="157E1C96" w14:textId="65B5141B" w:rsidR="00B82F8A" w:rsidRPr="00DB3745" w:rsidRDefault="00C50335" w:rsidP="003A55D7">
      <w:pPr>
        <w:pStyle w:val="Default"/>
        <w:numPr>
          <w:ilvl w:val="0"/>
          <w:numId w:val="16"/>
        </w:numPr>
        <w:ind w:left="426" w:hanging="426"/>
        <w:jc w:val="both"/>
        <w:rPr>
          <w:rFonts w:asciiTheme="minorHAnsi" w:hAnsiTheme="minorHAnsi"/>
          <w:sz w:val="20"/>
          <w:szCs w:val="20"/>
        </w:rPr>
      </w:pPr>
      <w:r w:rsidRPr="00DB3745">
        <w:rPr>
          <w:rFonts w:asciiTheme="minorHAnsi" w:hAnsiTheme="minorHAnsi"/>
          <w:sz w:val="20"/>
          <w:szCs w:val="20"/>
        </w:rPr>
        <w:t xml:space="preserve">Treść regulaminu jest dostępna w Biurze Projektu tj. </w:t>
      </w:r>
      <w:r w:rsidR="00F50872">
        <w:rPr>
          <w:rFonts w:asciiTheme="minorHAnsi" w:hAnsiTheme="minorHAnsi"/>
          <w:sz w:val="20"/>
          <w:szCs w:val="20"/>
        </w:rPr>
        <w:t>Gminny Ośrodek Pomocy Społecznej Łopiennik Górny</w:t>
      </w:r>
      <w:r w:rsidR="003A55D7">
        <w:rPr>
          <w:rFonts w:asciiTheme="minorHAnsi" w:hAnsiTheme="minorHAnsi"/>
          <w:sz w:val="20"/>
          <w:szCs w:val="20"/>
        </w:rPr>
        <w:t>.</w:t>
      </w:r>
    </w:p>
    <w:p w14:paraId="221B5134" w14:textId="77777777" w:rsidR="00B82F8A" w:rsidRPr="00DB3745" w:rsidRDefault="00C50335" w:rsidP="003A55D7">
      <w:pPr>
        <w:pStyle w:val="Default"/>
        <w:numPr>
          <w:ilvl w:val="0"/>
          <w:numId w:val="16"/>
        </w:numPr>
        <w:ind w:left="426" w:hanging="426"/>
        <w:jc w:val="both"/>
        <w:rPr>
          <w:rFonts w:asciiTheme="minorHAnsi" w:hAnsiTheme="minorHAnsi"/>
          <w:sz w:val="20"/>
          <w:szCs w:val="20"/>
        </w:rPr>
      </w:pPr>
      <w:r w:rsidRPr="00DB3745">
        <w:rPr>
          <w:rFonts w:asciiTheme="minorHAnsi" w:hAnsiTheme="minorHAnsi"/>
          <w:sz w:val="20"/>
          <w:szCs w:val="20"/>
        </w:rPr>
        <w:t>W przypadku kwestii nierozstrzygniętych w regulaminie stosowane są reguły powszechnie obowiązującego prawa.</w:t>
      </w:r>
    </w:p>
    <w:sectPr w:rsidR="00B82F8A" w:rsidRPr="00DB37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B0F7" w14:textId="77777777" w:rsidR="0091435A" w:rsidRDefault="0091435A">
      <w:pPr>
        <w:spacing w:after="0" w:line="240" w:lineRule="auto"/>
      </w:pPr>
      <w:r>
        <w:separator/>
      </w:r>
    </w:p>
  </w:endnote>
  <w:endnote w:type="continuationSeparator" w:id="0">
    <w:p w14:paraId="520C08BD" w14:textId="77777777" w:rsidR="0091435A" w:rsidRDefault="0091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81267"/>
      <w:docPartObj>
        <w:docPartGallery w:val="Page Numbers (Bottom of Page)"/>
        <w:docPartUnique/>
      </w:docPartObj>
    </w:sdtPr>
    <w:sdtEndPr/>
    <w:sdtContent>
      <w:sdt>
        <w:sdtPr>
          <w:id w:val="-1769616900"/>
          <w:docPartObj>
            <w:docPartGallery w:val="Page Numbers (Top of Page)"/>
            <w:docPartUnique/>
          </w:docPartObj>
        </w:sdtPr>
        <w:sdtEndPr/>
        <w:sdtContent>
          <w:p w14:paraId="02141C20" w14:textId="68B02B20" w:rsidR="00844AE7" w:rsidRDefault="00844AE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7D5441E" w14:textId="77777777" w:rsidR="00844AE7" w:rsidRDefault="00844A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6E2A8" w14:textId="77777777" w:rsidR="0091435A" w:rsidRDefault="0091435A">
      <w:pPr>
        <w:spacing w:after="0" w:line="240" w:lineRule="auto"/>
      </w:pPr>
      <w:r>
        <w:separator/>
      </w:r>
    </w:p>
  </w:footnote>
  <w:footnote w:type="continuationSeparator" w:id="0">
    <w:p w14:paraId="6942B42A" w14:textId="77777777" w:rsidR="0091435A" w:rsidRDefault="0091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5F6D" w14:textId="64ACA402" w:rsidR="008E0BED" w:rsidRDefault="0091435A">
    <w:pPr>
      <w:pStyle w:val="Nagwek"/>
    </w:pPr>
    <w:sdt>
      <w:sdtPr>
        <w:id w:val="-1017307739"/>
        <w:showingPlcHdr/>
      </w:sdtPr>
      <w:sdtEndPr/>
      <w:sdtContent>
        <w:r w:rsidR="00844AE7">
          <w:t xml:space="preserve">     </w:t>
        </w:r>
      </w:sdtContent>
    </w:sdt>
    <w:r w:rsidR="008E0BED">
      <w:rPr>
        <w:b/>
        <w:noProof/>
        <w:sz w:val="20"/>
        <w:szCs w:val="20"/>
        <w:lang w:eastAsia="pl-PL"/>
      </w:rPr>
      <w:drawing>
        <wp:anchor distT="0" distB="0" distL="114300" distR="114300" simplePos="0" relativeHeight="251658240" behindDoc="0" locked="0" layoutInCell="1" allowOverlap="1" wp14:anchorId="17219592" wp14:editId="7E73B2BD">
          <wp:simplePos x="0" y="0"/>
          <wp:positionH relativeFrom="column">
            <wp:posOffset>600075</wp:posOffset>
          </wp:positionH>
          <wp:positionV relativeFrom="paragraph">
            <wp:posOffset>-224155</wp:posOffset>
          </wp:positionV>
          <wp:extent cx="4531360" cy="730250"/>
          <wp:effectExtent l="0" t="0" r="2540" b="0"/>
          <wp:wrapNone/>
          <wp:docPr id="1" name="Obraz 1"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znaczenia_efs_black_0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531360" cy="730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654"/>
    <w:multiLevelType w:val="hybridMultilevel"/>
    <w:tmpl w:val="E3BAE3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FB1485"/>
    <w:multiLevelType w:val="multilevel"/>
    <w:tmpl w:val="02FB1485"/>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9B04FE1"/>
    <w:multiLevelType w:val="hybridMultilevel"/>
    <w:tmpl w:val="222AFC5A"/>
    <w:lvl w:ilvl="0" w:tplc="EBD261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383C87"/>
    <w:multiLevelType w:val="multilevel"/>
    <w:tmpl w:val="7285397B"/>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00566"/>
    <w:multiLevelType w:val="multilevel"/>
    <w:tmpl w:val="100005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5F23DC"/>
    <w:multiLevelType w:val="multilevel"/>
    <w:tmpl w:val="115F2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C01CA"/>
    <w:multiLevelType w:val="hybridMultilevel"/>
    <w:tmpl w:val="BECADA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BF35F40"/>
    <w:multiLevelType w:val="multilevel"/>
    <w:tmpl w:val="1BF35F40"/>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C4D5C09"/>
    <w:multiLevelType w:val="hybridMultilevel"/>
    <w:tmpl w:val="48D6A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B0679"/>
    <w:multiLevelType w:val="hybridMultilevel"/>
    <w:tmpl w:val="EAE023A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2477BE"/>
    <w:multiLevelType w:val="multilevel"/>
    <w:tmpl w:val="2D2477BE"/>
    <w:lvl w:ilvl="0">
      <w:start w:val="1"/>
      <w:numFmt w:val="decimal"/>
      <w:lvlText w:val="%1."/>
      <w:lvlJc w:val="left"/>
      <w:pPr>
        <w:ind w:left="720" w:hanging="360"/>
      </w:pPr>
      <w:rPr>
        <w:rFonts w:asciiTheme="minorHAnsi" w:hAnsiTheme="minorHAnsi"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F56849"/>
    <w:multiLevelType w:val="multilevel"/>
    <w:tmpl w:val="3BF56849"/>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3D053A4B"/>
    <w:multiLevelType w:val="multilevel"/>
    <w:tmpl w:val="6F30034C"/>
    <w:lvl w:ilvl="0">
      <w:start w:val="1"/>
      <w:numFmt w:val="decimal"/>
      <w:lvlText w:val="%1."/>
      <w:lvlJc w:val="left"/>
      <w:pPr>
        <w:ind w:left="720" w:hanging="360"/>
      </w:pPr>
      <w:rPr>
        <w:rFonts w:ascii="Calibri" w:hAnsi="Calibri" w:cs="Calibri" w:hint="default"/>
        <w:b w:val="0"/>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0403E2"/>
    <w:multiLevelType w:val="multilevel"/>
    <w:tmpl w:val="B142BC86"/>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74072"/>
    <w:multiLevelType w:val="hybridMultilevel"/>
    <w:tmpl w:val="2BAE2F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020A63"/>
    <w:multiLevelType w:val="multilevel"/>
    <w:tmpl w:val="46020A63"/>
    <w:lvl w:ilvl="0">
      <w:start w:val="1"/>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15:restartNumberingAfterBreak="0">
    <w:nsid w:val="4FD72373"/>
    <w:multiLevelType w:val="multilevel"/>
    <w:tmpl w:val="4FD7237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FE42131"/>
    <w:multiLevelType w:val="hybridMultilevel"/>
    <w:tmpl w:val="240AE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CA2CAA"/>
    <w:multiLevelType w:val="multilevel"/>
    <w:tmpl w:val="53CA2C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D411EA"/>
    <w:multiLevelType w:val="hybridMultilevel"/>
    <w:tmpl w:val="11BA8560"/>
    <w:lvl w:ilvl="0" w:tplc="53CAE6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8422FCA"/>
    <w:multiLevelType w:val="multilevel"/>
    <w:tmpl w:val="58422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824F52"/>
    <w:multiLevelType w:val="hybridMultilevel"/>
    <w:tmpl w:val="89F4CA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4D2122B"/>
    <w:multiLevelType w:val="hybridMultilevel"/>
    <w:tmpl w:val="48D6A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384F55"/>
    <w:multiLevelType w:val="multilevel"/>
    <w:tmpl w:val="71384F55"/>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4" w15:restartNumberingAfterBreak="0">
    <w:nsid w:val="727A7947"/>
    <w:multiLevelType w:val="hybridMultilevel"/>
    <w:tmpl w:val="240AE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5397B"/>
    <w:multiLevelType w:val="multilevel"/>
    <w:tmpl w:val="7285397B"/>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986283"/>
    <w:multiLevelType w:val="multilevel"/>
    <w:tmpl w:val="73986283"/>
    <w:lvl w:ilvl="0">
      <w:start w:val="1"/>
      <w:numFmt w:val="decimal"/>
      <w:lvlText w:val="%1."/>
      <w:lvlJc w:val="left"/>
      <w:pPr>
        <w:ind w:left="720" w:hanging="360"/>
      </w:pPr>
      <w:rPr>
        <w:rFonts w:cstheme="minorBidi" w:hint="default"/>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750A08"/>
    <w:multiLevelType w:val="hybridMultilevel"/>
    <w:tmpl w:val="0F6283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56156BE"/>
    <w:multiLevelType w:val="multilevel"/>
    <w:tmpl w:val="B142BC8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77517D3"/>
    <w:multiLevelType w:val="multilevel"/>
    <w:tmpl w:val="777517D3"/>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9130E2A"/>
    <w:multiLevelType w:val="hybridMultilevel"/>
    <w:tmpl w:val="3F5891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503A56"/>
    <w:multiLevelType w:val="hybridMultilevel"/>
    <w:tmpl w:val="7B96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26"/>
  </w:num>
  <w:num w:numId="4">
    <w:abstractNumId w:val="25"/>
  </w:num>
  <w:num w:numId="5">
    <w:abstractNumId w:val="23"/>
  </w:num>
  <w:num w:numId="6">
    <w:abstractNumId w:val="4"/>
  </w:num>
  <w:num w:numId="7">
    <w:abstractNumId w:val="1"/>
  </w:num>
  <w:num w:numId="8">
    <w:abstractNumId w:val="16"/>
  </w:num>
  <w:num w:numId="9">
    <w:abstractNumId w:val="13"/>
  </w:num>
  <w:num w:numId="10">
    <w:abstractNumId w:val="7"/>
  </w:num>
  <w:num w:numId="11">
    <w:abstractNumId w:val="11"/>
  </w:num>
  <w:num w:numId="12">
    <w:abstractNumId w:val="29"/>
  </w:num>
  <w:num w:numId="13">
    <w:abstractNumId w:val="5"/>
  </w:num>
  <w:num w:numId="14">
    <w:abstractNumId w:val="18"/>
  </w:num>
  <w:num w:numId="15">
    <w:abstractNumId w:val="20"/>
  </w:num>
  <w:num w:numId="16">
    <w:abstractNumId w:val="15"/>
  </w:num>
  <w:num w:numId="17">
    <w:abstractNumId w:val="27"/>
  </w:num>
  <w:num w:numId="18">
    <w:abstractNumId w:val="6"/>
  </w:num>
  <w:num w:numId="19">
    <w:abstractNumId w:val="21"/>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4"/>
  </w:num>
  <w:num w:numId="25">
    <w:abstractNumId w:val="22"/>
  </w:num>
  <w:num w:numId="26">
    <w:abstractNumId w:val="0"/>
  </w:num>
  <w:num w:numId="27">
    <w:abstractNumId w:val="9"/>
  </w:num>
  <w:num w:numId="28">
    <w:abstractNumId w:val="30"/>
  </w:num>
  <w:num w:numId="29">
    <w:abstractNumId w:val="17"/>
  </w:num>
  <w:num w:numId="30">
    <w:abstractNumId w:val="24"/>
  </w:num>
  <w:num w:numId="31">
    <w:abstractNumId w:val="8"/>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07"/>
    <w:rsid w:val="00007342"/>
    <w:rsid w:val="00021AEB"/>
    <w:rsid w:val="00031B01"/>
    <w:rsid w:val="00036EDD"/>
    <w:rsid w:val="00064507"/>
    <w:rsid w:val="00067EBF"/>
    <w:rsid w:val="0007624C"/>
    <w:rsid w:val="00090762"/>
    <w:rsid w:val="000A2159"/>
    <w:rsid w:val="000B35D5"/>
    <w:rsid w:val="000C4279"/>
    <w:rsid w:val="000C4B7F"/>
    <w:rsid w:val="000E0049"/>
    <w:rsid w:val="00103F0E"/>
    <w:rsid w:val="00111FD9"/>
    <w:rsid w:val="001353EC"/>
    <w:rsid w:val="00153D51"/>
    <w:rsid w:val="00163F1A"/>
    <w:rsid w:val="001643AA"/>
    <w:rsid w:val="001741D4"/>
    <w:rsid w:val="001778CF"/>
    <w:rsid w:val="001F530C"/>
    <w:rsid w:val="00206873"/>
    <w:rsid w:val="00222693"/>
    <w:rsid w:val="002573DE"/>
    <w:rsid w:val="002862BD"/>
    <w:rsid w:val="00290184"/>
    <w:rsid w:val="002A3A12"/>
    <w:rsid w:val="002B1047"/>
    <w:rsid w:val="002B629E"/>
    <w:rsid w:val="002C5BBD"/>
    <w:rsid w:val="002C695D"/>
    <w:rsid w:val="002E04B5"/>
    <w:rsid w:val="002F7C1C"/>
    <w:rsid w:val="00300C25"/>
    <w:rsid w:val="00312D95"/>
    <w:rsid w:val="003146B1"/>
    <w:rsid w:val="0033526F"/>
    <w:rsid w:val="00360238"/>
    <w:rsid w:val="00361CCA"/>
    <w:rsid w:val="00365F58"/>
    <w:rsid w:val="00366211"/>
    <w:rsid w:val="00370512"/>
    <w:rsid w:val="003A55D7"/>
    <w:rsid w:val="003D5316"/>
    <w:rsid w:val="003D57F0"/>
    <w:rsid w:val="00445D19"/>
    <w:rsid w:val="00484207"/>
    <w:rsid w:val="00497DA1"/>
    <w:rsid w:val="004A00DE"/>
    <w:rsid w:val="004D2BA9"/>
    <w:rsid w:val="004D319D"/>
    <w:rsid w:val="004F7027"/>
    <w:rsid w:val="00511C4B"/>
    <w:rsid w:val="005157B9"/>
    <w:rsid w:val="00520052"/>
    <w:rsid w:val="005677DB"/>
    <w:rsid w:val="005B5FDE"/>
    <w:rsid w:val="005E34C0"/>
    <w:rsid w:val="005F6F8E"/>
    <w:rsid w:val="00612A46"/>
    <w:rsid w:val="00621ADD"/>
    <w:rsid w:val="006257E6"/>
    <w:rsid w:val="0064469F"/>
    <w:rsid w:val="006471FD"/>
    <w:rsid w:val="00651133"/>
    <w:rsid w:val="006641FA"/>
    <w:rsid w:val="00667575"/>
    <w:rsid w:val="006A270B"/>
    <w:rsid w:val="006A43C4"/>
    <w:rsid w:val="006B0426"/>
    <w:rsid w:val="006B4CA0"/>
    <w:rsid w:val="006F0E73"/>
    <w:rsid w:val="00700E30"/>
    <w:rsid w:val="007215DA"/>
    <w:rsid w:val="00731988"/>
    <w:rsid w:val="007839B8"/>
    <w:rsid w:val="0078600E"/>
    <w:rsid w:val="007873C4"/>
    <w:rsid w:val="00787EE4"/>
    <w:rsid w:val="007931C8"/>
    <w:rsid w:val="007C31AF"/>
    <w:rsid w:val="007C6186"/>
    <w:rsid w:val="007D2DFB"/>
    <w:rsid w:val="00817FCD"/>
    <w:rsid w:val="00821AE8"/>
    <w:rsid w:val="00821DBE"/>
    <w:rsid w:val="008400BC"/>
    <w:rsid w:val="00844AE7"/>
    <w:rsid w:val="00875E86"/>
    <w:rsid w:val="00881A1E"/>
    <w:rsid w:val="00893809"/>
    <w:rsid w:val="008C3229"/>
    <w:rsid w:val="008C5DAE"/>
    <w:rsid w:val="008E0BED"/>
    <w:rsid w:val="008F3978"/>
    <w:rsid w:val="00901356"/>
    <w:rsid w:val="0091435A"/>
    <w:rsid w:val="00991556"/>
    <w:rsid w:val="00996B8E"/>
    <w:rsid w:val="009B285C"/>
    <w:rsid w:val="009D6063"/>
    <w:rsid w:val="009F522F"/>
    <w:rsid w:val="00A05D93"/>
    <w:rsid w:val="00A1384C"/>
    <w:rsid w:val="00A247D5"/>
    <w:rsid w:val="00A27F9B"/>
    <w:rsid w:val="00A41F4F"/>
    <w:rsid w:val="00A4643A"/>
    <w:rsid w:val="00A50395"/>
    <w:rsid w:val="00A72284"/>
    <w:rsid w:val="00A77BEF"/>
    <w:rsid w:val="00AA39E2"/>
    <w:rsid w:val="00AA647E"/>
    <w:rsid w:val="00AD2071"/>
    <w:rsid w:val="00B00D77"/>
    <w:rsid w:val="00B108CA"/>
    <w:rsid w:val="00B166C1"/>
    <w:rsid w:val="00B720E3"/>
    <w:rsid w:val="00B82F8A"/>
    <w:rsid w:val="00B913E0"/>
    <w:rsid w:val="00BC3905"/>
    <w:rsid w:val="00BD5902"/>
    <w:rsid w:val="00BE5E8D"/>
    <w:rsid w:val="00BE737F"/>
    <w:rsid w:val="00C0181E"/>
    <w:rsid w:val="00C02841"/>
    <w:rsid w:val="00C23E5A"/>
    <w:rsid w:val="00C23EBE"/>
    <w:rsid w:val="00C40DE9"/>
    <w:rsid w:val="00C50335"/>
    <w:rsid w:val="00C54B38"/>
    <w:rsid w:val="00C564A7"/>
    <w:rsid w:val="00C66131"/>
    <w:rsid w:val="00C70778"/>
    <w:rsid w:val="00C80729"/>
    <w:rsid w:val="00C8476E"/>
    <w:rsid w:val="00C90B60"/>
    <w:rsid w:val="00CA626E"/>
    <w:rsid w:val="00CD5B36"/>
    <w:rsid w:val="00D076D1"/>
    <w:rsid w:val="00D10FA4"/>
    <w:rsid w:val="00D13607"/>
    <w:rsid w:val="00D35D56"/>
    <w:rsid w:val="00D477C9"/>
    <w:rsid w:val="00D60996"/>
    <w:rsid w:val="00D748AD"/>
    <w:rsid w:val="00D87973"/>
    <w:rsid w:val="00D95CB3"/>
    <w:rsid w:val="00DA3B2B"/>
    <w:rsid w:val="00DB1958"/>
    <w:rsid w:val="00DB3745"/>
    <w:rsid w:val="00DD37EF"/>
    <w:rsid w:val="00E040C9"/>
    <w:rsid w:val="00E14612"/>
    <w:rsid w:val="00E1473C"/>
    <w:rsid w:val="00E1753F"/>
    <w:rsid w:val="00E774B1"/>
    <w:rsid w:val="00E94534"/>
    <w:rsid w:val="00ED77F3"/>
    <w:rsid w:val="00EE34DB"/>
    <w:rsid w:val="00EE592A"/>
    <w:rsid w:val="00EF7950"/>
    <w:rsid w:val="00F0093D"/>
    <w:rsid w:val="00F044F1"/>
    <w:rsid w:val="00F15735"/>
    <w:rsid w:val="00F34D7A"/>
    <w:rsid w:val="00F379C5"/>
    <w:rsid w:val="00F50872"/>
    <w:rsid w:val="00F7393D"/>
    <w:rsid w:val="00FA7922"/>
    <w:rsid w:val="00FB277C"/>
    <w:rsid w:val="00FE3C8A"/>
    <w:rsid w:val="00FE482F"/>
    <w:rsid w:val="00FE7970"/>
    <w:rsid w:val="1D391BDD"/>
    <w:rsid w:val="7AEF2C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94DF"/>
  <w15:docId w15:val="{35CD06A6-0AAB-4E57-9734-BDCCD6A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line="240" w:lineRule="auto"/>
    </w:pPr>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Akapitzlist1">
    <w:name w:val="Akapit z listą1"/>
    <w:basedOn w:val="Normalny"/>
    <w:uiPriority w:val="34"/>
    <w:qFormat/>
    <w:pPr>
      <w:ind w:left="720"/>
      <w:contextualSpacing/>
    </w:p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4F81BD" w:themeColor="accent1"/>
    </w:rPr>
  </w:style>
  <w:style w:type="paragraph" w:styleId="Akapitzlist">
    <w:name w:val="List Paragraph"/>
    <w:basedOn w:val="Normalny"/>
    <w:uiPriority w:val="99"/>
    <w:rsid w:val="005E34C0"/>
    <w:pPr>
      <w:ind w:left="720"/>
      <w:contextualSpacing/>
    </w:pPr>
  </w:style>
  <w:style w:type="paragraph" w:styleId="NormalnyWeb">
    <w:name w:val="Normal (Web)"/>
    <w:basedOn w:val="Normalny"/>
    <w:uiPriority w:val="99"/>
    <w:semiHidden/>
    <w:unhideWhenUsed/>
    <w:rsid w:val="00FE79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D37EF"/>
    <w:rPr>
      <w:sz w:val="16"/>
      <w:szCs w:val="16"/>
    </w:rPr>
  </w:style>
  <w:style w:type="paragraph" w:styleId="Tekstkomentarza">
    <w:name w:val="annotation text"/>
    <w:basedOn w:val="Normalny"/>
    <w:link w:val="TekstkomentarzaZnak"/>
    <w:uiPriority w:val="99"/>
    <w:unhideWhenUsed/>
    <w:rsid w:val="00DD37EF"/>
    <w:pPr>
      <w:spacing w:line="240" w:lineRule="auto"/>
    </w:pPr>
    <w:rPr>
      <w:sz w:val="20"/>
      <w:szCs w:val="20"/>
    </w:rPr>
  </w:style>
  <w:style w:type="character" w:customStyle="1" w:styleId="TekstkomentarzaZnak">
    <w:name w:val="Tekst komentarza Znak"/>
    <w:basedOn w:val="Domylnaczcionkaakapitu"/>
    <w:link w:val="Tekstkomentarza"/>
    <w:uiPriority w:val="99"/>
    <w:rsid w:val="00DD37EF"/>
    <w:rPr>
      <w:lang w:eastAsia="en-US"/>
    </w:rPr>
  </w:style>
  <w:style w:type="paragraph" w:styleId="Tematkomentarza">
    <w:name w:val="annotation subject"/>
    <w:basedOn w:val="Tekstkomentarza"/>
    <w:next w:val="Tekstkomentarza"/>
    <w:link w:val="TematkomentarzaZnak"/>
    <w:uiPriority w:val="99"/>
    <w:semiHidden/>
    <w:unhideWhenUsed/>
    <w:rsid w:val="00DD37EF"/>
    <w:rPr>
      <w:b/>
      <w:bCs/>
    </w:rPr>
  </w:style>
  <w:style w:type="character" w:customStyle="1" w:styleId="TematkomentarzaZnak">
    <w:name w:val="Temat komentarza Znak"/>
    <w:basedOn w:val="TekstkomentarzaZnak"/>
    <w:link w:val="Tematkomentarza"/>
    <w:uiPriority w:val="99"/>
    <w:semiHidden/>
    <w:rsid w:val="00DD37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8568">
      <w:bodyDiv w:val="1"/>
      <w:marLeft w:val="0"/>
      <w:marRight w:val="0"/>
      <w:marTop w:val="0"/>
      <w:marBottom w:val="0"/>
      <w:divBdr>
        <w:top w:val="none" w:sz="0" w:space="0" w:color="auto"/>
        <w:left w:val="none" w:sz="0" w:space="0" w:color="auto"/>
        <w:bottom w:val="none" w:sz="0" w:space="0" w:color="auto"/>
        <w:right w:val="none" w:sz="0" w:space="0" w:color="auto"/>
      </w:divBdr>
    </w:div>
    <w:div w:id="1822044048">
      <w:bodyDiv w:val="1"/>
      <w:marLeft w:val="0"/>
      <w:marRight w:val="0"/>
      <w:marTop w:val="0"/>
      <w:marBottom w:val="0"/>
      <w:divBdr>
        <w:top w:val="none" w:sz="0" w:space="0" w:color="auto"/>
        <w:left w:val="none" w:sz="0" w:space="0" w:color="auto"/>
        <w:bottom w:val="none" w:sz="0" w:space="0" w:color="auto"/>
        <w:right w:val="none" w:sz="0" w:space="0" w:color="auto"/>
      </w:divBdr>
      <w:divsChild>
        <w:div w:id="933441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5EB90-FEA6-4F91-87AC-4C7628A5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3224</Words>
  <Characters>19346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GOPS</cp:lastModifiedBy>
  <cp:revision>18</cp:revision>
  <cp:lastPrinted>2018-01-15T11:24:00Z</cp:lastPrinted>
  <dcterms:created xsi:type="dcterms:W3CDTF">2021-01-05T10:43:00Z</dcterms:created>
  <dcterms:modified xsi:type="dcterms:W3CDTF">2021-01-13T13:28:00Z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