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536E" w14:textId="77777777" w:rsidR="005E7944" w:rsidRDefault="005E7944" w:rsidP="008328CC">
      <w:pPr>
        <w:pStyle w:val="Standard"/>
        <w:spacing w:after="26"/>
        <w:jc w:val="center"/>
        <w:rPr>
          <w:rFonts w:ascii="Times New Roman" w:hAnsi="Times New Roman" w:cs="Arial"/>
        </w:rPr>
      </w:pPr>
    </w:p>
    <w:p w14:paraId="3759CB5D" w14:textId="77777777" w:rsidR="005E7944" w:rsidRDefault="005E7944" w:rsidP="008328CC">
      <w:pPr>
        <w:pStyle w:val="Standard"/>
        <w:jc w:val="center"/>
        <w:rPr>
          <w:rFonts w:ascii="Times New Roman" w:hAnsi="Times New Roman" w:cs="Times New Roman"/>
        </w:rPr>
      </w:pPr>
      <w:bookmarkStart w:id="0" w:name="_Hlk84502432"/>
      <w:r>
        <w:rPr>
          <w:rFonts w:ascii="Arial" w:hAnsi="Arial" w:cs="Times New Roman"/>
          <w:b/>
        </w:rPr>
        <w:t>Klauzula informacyjna o przetwarzaniu danych osobowych</w:t>
      </w:r>
    </w:p>
    <w:bookmarkEnd w:id="0"/>
    <w:p w14:paraId="0ADB7BBD" w14:textId="77777777" w:rsidR="005E7944" w:rsidRDefault="005E7944" w:rsidP="005E7944">
      <w:pPr>
        <w:pStyle w:val="Standard"/>
        <w:jc w:val="both"/>
        <w:rPr>
          <w:rFonts w:ascii="Arial" w:hAnsi="Arial" w:cs="Times New Roman"/>
          <w:b/>
        </w:rPr>
      </w:pPr>
    </w:p>
    <w:p w14:paraId="2126CA0B" w14:textId="77777777" w:rsidR="005E7944" w:rsidRDefault="005E7944" w:rsidP="005E7944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  zwanym   dalej   RODO   w   związku   z   prowadzeniem procesu  rekrutacji</w:t>
      </w:r>
    </w:p>
    <w:p w14:paraId="6821CD4D" w14:textId="77777777" w:rsidR="005E7944" w:rsidRDefault="005E7944" w:rsidP="005E7944">
      <w:pPr>
        <w:pStyle w:val="Standard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w Gminnym Ośrodku Pomocy Społecznej informuję, że:</w:t>
      </w:r>
    </w:p>
    <w:p w14:paraId="73CE03D9" w14:textId="77777777" w:rsidR="005E7944" w:rsidRDefault="005E7944" w:rsidP="005E7944">
      <w:pPr>
        <w:pStyle w:val="Standard"/>
        <w:numPr>
          <w:ilvl w:val="0"/>
          <w:numId w:val="5"/>
        </w:numPr>
        <w:tabs>
          <w:tab w:val="left" w:pos="225"/>
          <w:tab w:val="left" w:pos="675"/>
        </w:tabs>
        <w:ind w:left="0" w:firstLine="0"/>
        <w:jc w:val="both"/>
      </w:pPr>
      <w:r>
        <w:rPr>
          <w:rFonts w:ascii="Arial" w:hAnsi="Arial" w:cs="Times New Roman"/>
        </w:rPr>
        <w:t xml:space="preserve"> Administratorem Pani/Pana danych przetwarzanych w ramach procesu rekrutacji</w:t>
      </w:r>
    </w:p>
    <w:p w14:paraId="417685DB" w14:textId="77777777" w:rsidR="005E7944" w:rsidRDefault="005E7944" w:rsidP="005E7944">
      <w:pPr>
        <w:pStyle w:val="Standard"/>
        <w:ind w:left="170"/>
        <w:jc w:val="both"/>
      </w:pPr>
      <w:r>
        <w:rPr>
          <w:rFonts w:ascii="Arial" w:hAnsi="Arial" w:cs="Times New Roman"/>
        </w:rPr>
        <w:t xml:space="preserve">  jest Gminny Ośrodek Pomocy Społecznej Łopiennik Nadrzeczny, z siedzibą Łopiennik Nadrzeczny 3A,22-351 Łopiennik Górny adres  e-mail: </w:t>
      </w:r>
      <w:r>
        <w:t>gops.lopiennik@poczta.onet.pl</w:t>
      </w:r>
      <w:r>
        <w:rPr>
          <w:rFonts w:ascii="Arial" w:hAnsi="Arial" w:cs="Times New Roman"/>
        </w:rPr>
        <w:t xml:space="preserve">,   tel.  82 577 30 14,     </w:t>
      </w:r>
    </w:p>
    <w:p w14:paraId="7AF9FD4B" w14:textId="77777777" w:rsidR="005E7944" w:rsidRDefault="005E7944" w:rsidP="005E7944">
      <w:pPr>
        <w:pStyle w:val="Standard"/>
        <w:ind w:left="170"/>
      </w:pPr>
      <w:r>
        <w:rPr>
          <w:rFonts w:ascii="Arial" w:hAnsi="Arial" w:cs="Times New Roman"/>
        </w:rPr>
        <w:t xml:space="preserve">  reprezentowany przez kierownika Gminnego Ośrodka Pomocy Społecznej.</w:t>
      </w:r>
    </w:p>
    <w:p w14:paraId="6377252C" w14:textId="77777777" w:rsidR="005E7944" w:rsidRDefault="005E7944" w:rsidP="005E7944">
      <w:pPr>
        <w:pStyle w:val="Standard"/>
        <w:numPr>
          <w:ilvl w:val="0"/>
          <w:numId w:val="5"/>
        </w:numPr>
        <w:tabs>
          <w:tab w:val="left" w:pos="285"/>
          <w:tab w:val="left" w:pos="510"/>
        </w:tabs>
        <w:ind w:left="0" w:firstLine="0"/>
      </w:pPr>
      <w:r>
        <w:rPr>
          <w:rFonts w:ascii="Arial" w:hAnsi="Arial" w:cs="Times New Roman"/>
          <w:kern w:val="0"/>
          <w:lang w:eastAsia="pl-PL" w:bidi="ar-SA"/>
        </w:rPr>
        <w:t>Administrator wyznaczył</w:t>
      </w:r>
      <w:r>
        <w:rPr>
          <w:rFonts w:ascii="Arial" w:hAnsi="Arial" w:cs="Times Roman"/>
          <w:kern w:val="0"/>
          <w:lang w:eastAsia="pl-PL" w:bidi="ar-SA"/>
        </w:rPr>
        <w:t xml:space="preserve"> Inspektora Ochrony Danych z </w:t>
      </w:r>
      <w:r>
        <w:rPr>
          <w:rFonts w:ascii="Arial" w:hAnsi="Arial" w:cs="Times Roman CE"/>
          <w:kern w:val="0"/>
          <w:lang w:eastAsia="pl-PL" w:bidi="ar-SA"/>
        </w:rPr>
        <w:t>którym można skontaktować</w:t>
      </w:r>
    </w:p>
    <w:p w14:paraId="6CD9FDCC" w14:textId="77777777" w:rsidR="005E7944" w:rsidRDefault="005E7944" w:rsidP="005E7944">
      <w:pPr>
        <w:pStyle w:val="Standard"/>
        <w:tabs>
          <w:tab w:val="left" w:pos="390"/>
          <w:tab w:val="left" w:pos="510"/>
        </w:tabs>
      </w:pPr>
      <w:r>
        <w:rPr>
          <w:rFonts w:ascii="Arial" w:hAnsi="Arial" w:cs="Times Roman CE"/>
          <w:kern w:val="0"/>
          <w:lang w:eastAsia="pl-PL" w:bidi="ar-SA"/>
        </w:rPr>
        <w:t xml:space="preserve">    się   pod adresem e-mail: </w:t>
      </w:r>
      <w:r>
        <w:t>gops.lopiennik@poczta.onet.pl</w:t>
      </w:r>
    </w:p>
    <w:p w14:paraId="01EA5BC5" w14:textId="77777777" w:rsidR="005E7944" w:rsidRDefault="005E7944" w:rsidP="005E7944">
      <w:pPr>
        <w:pStyle w:val="Standard"/>
        <w:numPr>
          <w:ilvl w:val="0"/>
          <w:numId w:val="5"/>
        </w:numPr>
        <w:tabs>
          <w:tab w:val="left" w:pos="285"/>
        </w:tabs>
        <w:ind w:left="0" w:firstLine="0"/>
        <w:rPr>
          <w:rFonts w:ascii="Arial" w:hAnsi="Arial" w:cs="Times New Roman"/>
          <w:color w:val="000000"/>
          <w:kern w:val="0"/>
          <w:lang w:eastAsia="pl-PL" w:bidi="ar-SA"/>
        </w:rPr>
      </w:pPr>
      <w:r>
        <w:rPr>
          <w:rFonts w:ascii="Arial" w:hAnsi="Arial" w:cs="Times New Roman"/>
          <w:color w:val="000000"/>
          <w:kern w:val="0"/>
          <w:lang w:eastAsia="pl-PL" w:bidi="ar-SA"/>
        </w:rPr>
        <w:t>Celem przetwarzania Pani/ Pana danych osobowych jest realizacja procesu rekrutacji</w:t>
      </w:r>
    </w:p>
    <w:p w14:paraId="16CF5455" w14:textId="77777777" w:rsidR="005E7944" w:rsidRDefault="005E7944" w:rsidP="005E7944">
      <w:pPr>
        <w:pStyle w:val="Standard"/>
        <w:tabs>
          <w:tab w:val="left" w:pos="285"/>
        </w:tabs>
        <w:rPr>
          <w:rFonts w:ascii="Arial" w:hAnsi="Arial" w:cs="Times New Roman"/>
          <w:color w:val="000000"/>
          <w:kern w:val="0"/>
          <w:lang w:eastAsia="pl-PL" w:bidi="ar-SA"/>
        </w:rPr>
      </w:pPr>
      <w:r>
        <w:rPr>
          <w:rFonts w:ascii="Arial" w:hAnsi="Arial" w:cs="Times New Roman"/>
          <w:color w:val="000000"/>
          <w:kern w:val="0"/>
          <w:lang w:eastAsia="pl-PL" w:bidi="ar-SA"/>
        </w:rPr>
        <w:t xml:space="preserve">    na wskazane stanowisko pracy.</w:t>
      </w:r>
    </w:p>
    <w:p w14:paraId="2AE30A76" w14:textId="77777777" w:rsidR="005E7944" w:rsidRDefault="005E7944" w:rsidP="005E7944">
      <w:pPr>
        <w:pStyle w:val="Standard"/>
        <w:numPr>
          <w:ilvl w:val="0"/>
          <w:numId w:val="6"/>
        </w:numPr>
        <w:spacing w:before="30" w:after="30" w:line="248" w:lineRule="atLeast"/>
        <w:ind w:left="284" w:hanging="284"/>
        <w:jc w:val="both"/>
        <w:rPr>
          <w:rFonts w:ascii="Arial" w:hAnsi="Arial"/>
        </w:rPr>
      </w:pPr>
      <w:r>
        <w:rPr>
          <w:rFonts w:ascii="Arial" w:hAnsi="Arial" w:cs="Times New Roman"/>
          <w:color w:val="000000"/>
          <w:kern w:val="0"/>
          <w:lang w:eastAsia="pl-PL" w:bidi="ar-SA"/>
        </w:rPr>
        <w:t>Podstawę prawną do przetwarzania Pani/Pana danych osobowych stanowi art. 6 ust. 1 lit. a ogólnego rozporządzenia o ochronie danych osobowych z dnia 27 kwietnia 2016 r. oraz  Kodeks Pracy z dnia 26 czerwca 1974 r. (Dz.U. z 2020 r. poz. 1320).</w:t>
      </w:r>
    </w:p>
    <w:p w14:paraId="63152995" w14:textId="77777777" w:rsidR="005E7944" w:rsidRDefault="005E7944" w:rsidP="005E7944">
      <w:pPr>
        <w:pStyle w:val="Standard"/>
        <w:numPr>
          <w:ilvl w:val="0"/>
          <w:numId w:val="1"/>
        </w:numPr>
        <w:spacing w:before="30" w:after="30" w:line="248" w:lineRule="atLeast"/>
        <w:ind w:left="284" w:hanging="284"/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t>Pani/Pana dane osobowe mogą zostać ujawnione:</w:t>
      </w:r>
    </w:p>
    <w:p w14:paraId="3DE9155E" w14:textId="77777777" w:rsidR="005E7944" w:rsidRDefault="005E7944" w:rsidP="005E7944">
      <w:pPr>
        <w:pStyle w:val="Standard"/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t>podmiotom uprawnionym do uzyskania tych danych na podstawie przepisów prawa;</w:t>
      </w:r>
    </w:p>
    <w:p w14:paraId="31E581A1" w14:textId="77777777" w:rsidR="005E7944" w:rsidRDefault="005E7944" w:rsidP="005E7944">
      <w:pPr>
        <w:pStyle w:val="Standard"/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t>podmiotom zewnętrznym współpracującym z Administratorem na mocy stosownych umów powierzenia przetwarzania danych osobowych oraz przy zapewnieniu stosowania przez ww. podmioty adekwatnych środków technicznych i organizacyjnych, zapewniających ochronę danych (np. dostawca rozwiązań informatycznych);</w:t>
      </w:r>
    </w:p>
    <w:p w14:paraId="4CAAC618" w14:textId="77777777" w:rsidR="005E7944" w:rsidRDefault="005E7944" w:rsidP="005E7944">
      <w:pPr>
        <w:pStyle w:val="Standard"/>
        <w:numPr>
          <w:ilvl w:val="0"/>
          <w:numId w:val="2"/>
        </w:numPr>
        <w:tabs>
          <w:tab w:val="left" w:pos="1440"/>
        </w:tabs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t>pracownikom kadr, kadrze kierowniczej Administratora, decydującej o zatrudnieniu.</w:t>
      </w:r>
    </w:p>
    <w:p w14:paraId="4E7E60EF" w14:textId="77777777" w:rsidR="005E7944" w:rsidRDefault="005E7944" w:rsidP="005E7944">
      <w:pPr>
        <w:pStyle w:val="Standard"/>
        <w:numPr>
          <w:ilvl w:val="0"/>
          <w:numId w:val="1"/>
        </w:numPr>
        <w:ind w:left="284" w:hanging="284"/>
        <w:jc w:val="both"/>
        <w:rPr>
          <w:rFonts w:ascii="Arial" w:hAnsi="Arial"/>
        </w:rPr>
      </w:pPr>
      <w:r>
        <w:rPr>
          <w:rFonts w:ascii="Arial" w:hAnsi="Arial" w:cs="Times New Roman"/>
          <w:kern w:val="0"/>
          <w:lang w:eastAsia="pl-PL" w:bidi="ar-SA"/>
        </w:rPr>
        <w:t>Pani/Pana dane osobowe nie będą przekazywane do odbiorców w państwach trzecich</w:t>
      </w:r>
      <w:r>
        <w:rPr>
          <w:rFonts w:ascii="Arial" w:hAnsi="Arial"/>
        </w:rPr>
        <w:br/>
      </w:r>
      <w:r>
        <w:rPr>
          <w:rFonts w:ascii="Arial" w:hAnsi="Arial" w:cs="Times New Roman"/>
          <w:kern w:val="0"/>
          <w:lang w:eastAsia="pl-PL" w:bidi="ar-SA"/>
        </w:rPr>
        <w:t>lub do organizacji międzynarodowych.</w:t>
      </w:r>
    </w:p>
    <w:p w14:paraId="61597EF9" w14:textId="77777777" w:rsidR="005E7944" w:rsidRDefault="005E7944" w:rsidP="005E7944">
      <w:pPr>
        <w:pStyle w:val="Standard"/>
        <w:numPr>
          <w:ilvl w:val="0"/>
          <w:numId w:val="1"/>
        </w:numPr>
        <w:ind w:left="360"/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t>Pani/Pana dane osobowe przechowywane będą do momentu:</w:t>
      </w:r>
    </w:p>
    <w:p w14:paraId="4169019B" w14:textId="77777777" w:rsidR="005E7944" w:rsidRDefault="005E7944" w:rsidP="005E7944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t>zakończenia procesu obecnej rekrutacji (w przypadku wyrażenia przez Panią/Pana zgody na przetwarzanie danych osobowych w celu bieżącej rekrutacji);</w:t>
      </w:r>
    </w:p>
    <w:p w14:paraId="746F6767" w14:textId="77777777" w:rsidR="005E7944" w:rsidRDefault="005E7944" w:rsidP="005E7944">
      <w:pPr>
        <w:pStyle w:val="Standard"/>
        <w:numPr>
          <w:ilvl w:val="0"/>
          <w:numId w:val="3"/>
        </w:num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 w:cs="Times New Roman"/>
          <w:kern w:val="0"/>
          <w:lang w:eastAsia="pl-PL" w:bidi="ar-SA"/>
        </w:rPr>
        <w:t>zakończenia procesu przyszłych rekrutacji, prowadzonych przez Administratora</w:t>
      </w:r>
      <w:r>
        <w:rPr>
          <w:rFonts w:ascii="Arial" w:hAnsi="Arial"/>
        </w:rPr>
        <w:br/>
      </w:r>
      <w:r>
        <w:rPr>
          <w:rFonts w:ascii="Arial" w:hAnsi="Arial" w:cs="Times New Roman"/>
          <w:kern w:val="0"/>
          <w:lang w:eastAsia="pl-PL" w:bidi="ar-SA"/>
        </w:rPr>
        <w:t>w okresie 2 lat (w przypadku wyrażenia przez Panią/Pana zgody na przetwarzanie danych osobowych w celu bieżącej i przyszłych rekrutacji).</w:t>
      </w:r>
    </w:p>
    <w:p w14:paraId="70DEE149" w14:textId="77777777" w:rsidR="005E7944" w:rsidRDefault="005E7944" w:rsidP="005E7944">
      <w:pPr>
        <w:pStyle w:val="Standard"/>
        <w:numPr>
          <w:ilvl w:val="0"/>
          <w:numId w:val="1"/>
        </w:numPr>
        <w:ind w:left="360"/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t>Przysługuje Pani/Panu prawo:</w:t>
      </w:r>
    </w:p>
    <w:p w14:paraId="3175ABED" w14:textId="77777777" w:rsidR="005E7944" w:rsidRDefault="005E7944" w:rsidP="005E7944">
      <w:pPr>
        <w:pStyle w:val="Standard"/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t>dostępu do treści swoich danych osobowych</w:t>
      </w:r>
    </w:p>
    <w:p w14:paraId="0A516710" w14:textId="77777777" w:rsidR="005E7944" w:rsidRDefault="005E7944" w:rsidP="005E7944">
      <w:pPr>
        <w:pStyle w:val="Standard"/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t>sprostowania swoich danych osobowych, które są nieprawidłowe oraz uzupełnienia niekompletnych danych osobowych;</w:t>
      </w:r>
    </w:p>
    <w:p w14:paraId="6FEB7A9F" w14:textId="77777777" w:rsidR="005E7944" w:rsidRDefault="005E7944" w:rsidP="005E7944">
      <w:pPr>
        <w:pStyle w:val="Standard"/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lastRenderedPageBreak/>
        <w:t>żądania od Administratora usunięcia swoich danych osobowych („prawo do bycia zapomnianym”);</w:t>
      </w:r>
    </w:p>
    <w:p w14:paraId="37CC0D3D" w14:textId="77777777" w:rsidR="005E7944" w:rsidRDefault="005E7944" w:rsidP="005E7944">
      <w:pPr>
        <w:pStyle w:val="Standard"/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t>żądania od Administratora ograniczenia przetwarzania swoich danych osobowych;</w:t>
      </w:r>
    </w:p>
    <w:p w14:paraId="2A24B128" w14:textId="77777777" w:rsidR="005E7944" w:rsidRDefault="005E7944" w:rsidP="005E7944">
      <w:pPr>
        <w:pStyle w:val="Standard"/>
        <w:numPr>
          <w:ilvl w:val="0"/>
          <w:numId w:val="4"/>
        </w:numPr>
        <w:tabs>
          <w:tab w:val="left" w:pos="1440"/>
        </w:tabs>
        <w:jc w:val="both"/>
        <w:rPr>
          <w:rFonts w:ascii="Arial" w:hAnsi="Arial" w:cs="Times New Roman"/>
          <w:kern w:val="0"/>
          <w:lang w:eastAsia="pl-PL" w:bidi="ar-SA"/>
        </w:rPr>
      </w:pPr>
      <w:r>
        <w:rPr>
          <w:rFonts w:ascii="Arial" w:hAnsi="Arial" w:cs="Times New Roman"/>
          <w:kern w:val="0"/>
          <w:lang w:eastAsia="pl-PL" w:bidi="ar-SA"/>
        </w:rPr>
        <w:t>prawo do cofnięcia zgody w dowolnym momencie na przetwarzanie Pani/Pana danych osobowych;</w:t>
      </w:r>
    </w:p>
    <w:p w14:paraId="5CAD16C2" w14:textId="77777777" w:rsidR="005E7944" w:rsidRDefault="005E7944" w:rsidP="005E7944">
      <w:pPr>
        <w:pStyle w:val="Standard"/>
        <w:numPr>
          <w:ilvl w:val="0"/>
          <w:numId w:val="4"/>
        </w:numPr>
        <w:tabs>
          <w:tab w:val="left" w:pos="1440"/>
        </w:tabs>
        <w:jc w:val="both"/>
        <w:rPr>
          <w:rFonts w:ascii="Arial" w:hAnsi="Arial"/>
        </w:rPr>
      </w:pPr>
      <w:r>
        <w:rPr>
          <w:rFonts w:ascii="Arial" w:hAnsi="Arial" w:cs="Times New Roman"/>
          <w:kern w:val="0"/>
          <w:lang w:eastAsia="pl-PL" w:bidi="ar-SA"/>
        </w:rPr>
        <w:t>wniesienia skargi do organu nadzorczego zajmującego się ochroną danych osobowych, tj. Prezesa Urzędu Ochrony Danych Osobowych, gdy uzna Pani/Pan,</w:t>
      </w:r>
      <w:r>
        <w:rPr>
          <w:rFonts w:ascii="Arial" w:hAnsi="Arial"/>
        </w:rPr>
        <w:br/>
      </w:r>
      <w:r>
        <w:rPr>
          <w:rFonts w:ascii="Arial" w:hAnsi="Arial" w:cs="Times New Roman"/>
          <w:kern w:val="0"/>
          <w:lang w:eastAsia="pl-PL" w:bidi="ar-SA"/>
        </w:rPr>
        <w:t>iż przetwarzanie danych osobowych dotyczących Pani/Pana osoby narusza przepisy ogólnego rozporządzenia o ochronie danych osobowych.</w:t>
      </w:r>
    </w:p>
    <w:p w14:paraId="774EF866" w14:textId="77777777" w:rsidR="005E7944" w:rsidRDefault="005E7944" w:rsidP="005E7944">
      <w:pPr>
        <w:pStyle w:val="Standard"/>
        <w:numPr>
          <w:ilvl w:val="0"/>
          <w:numId w:val="1"/>
        </w:numPr>
        <w:ind w:left="360"/>
        <w:jc w:val="both"/>
        <w:rPr>
          <w:rFonts w:ascii="Arial" w:hAnsi="Arial" w:cs="Times New Roman"/>
          <w:color w:val="000000"/>
          <w:kern w:val="0"/>
          <w:lang w:eastAsia="pl-PL" w:bidi="ar-SA"/>
        </w:rPr>
      </w:pPr>
      <w:r>
        <w:rPr>
          <w:rFonts w:ascii="Arial" w:hAnsi="Arial" w:cs="Times New Roman"/>
          <w:color w:val="000000"/>
          <w:kern w:val="0"/>
          <w:lang w:eastAsia="pl-PL" w:bidi="ar-SA"/>
        </w:rPr>
        <w:t>Pani/ Pana dane osobowe nie będą przetwarzane w sposób zautomatyzowany i nie będą poddawane profilowaniu.</w:t>
      </w:r>
    </w:p>
    <w:p w14:paraId="2B9C5EC9" w14:textId="77777777" w:rsidR="005E7944" w:rsidRDefault="005E7944" w:rsidP="005E7944">
      <w:pPr>
        <w:pStyle w:val="Standard"/>
        <w:ind w:left="360" w:hanging="360"/>
        <w:jc w:val="both"/>
        <w:rPr>
          <w:rFonts w:ascii="Arial" w:hAnsi="Arial" w:cs="Times New Roman"/>
          <w:color w:val="000000"/>
          <w:kern w:val="0"/>
          <w:lang w:eastAsia="pl-PL" w:bidi="ar-SA"/>
        </w:rPr>
      </w:pPr>
    </w:p>
    <w:p w14:paraId="28ED1711" w14:textId="77777777" w:rsidR="005E7944" w:rsidRDefault="005E7944" w:rsidP="005E7944">
      <w:pPr>
        <w:pStyle w:val="Standard"/>
        <w:numPr>
          <w:ilvl w:val="0"/>
          <w:numId w:val="1"/>
        </w:numPr>
        <w:ind w:left="360"/>
        <w:jc w:val="both"/>
        <w:rPr>
          <w:rFonts w:ascii="Arial" w:hAnsi="Arial"/>
        </w:rPr>
      </w:pPr>
      <w:r>
        <w:rPr>
          <w:rFonts w:ascii="Arial" w:hAnsi="Arial" w:cs="Times New Roman"/>
          <w:kern w:val="0"/>
          <w:lang w:eastAsia="pl-PL" w:bidi="ar-SA"/>
        </w:rPr>
        <w:t>Podanie danych osobowych w związku z rekrutacją jest obligatoryjne w oparciu</w:t>
      </w:r>
      <w:r>
        <w:rPr>
          <w:rFonts w:ascii="Arial" w:hAnsi="Arial"/>
        </w:rPr>
        <w:br/>
      </w:r>
      <w:r>
        <w:rPr>
          <w:rFonts w:ascii="Arial" w:hAnsi="Arial" w:cs="Times New Roman"/>
          <w:kern w:val="0"/>
          <w:lang w:eastAsia="pl-PL" w:bidi="ar-SA"/>
        </w:rPr>
        <w:t xml:space="preserve">o przepisy prawa, a w pozostałym zakresie jest dobrowolne. Zakres danych osobowych, </w:t>
      </w:r>
      <w:r>
        <w:rPr>
          <w:rFonts w:ascii="Arial" w:hAnsi="Arial" w:cs="Times New Roman"/>
          <w:color w:val="000000"/>
          <w:kern w:val="0"/>
          <w:lang w:eastAsia="pl-PL" w:bidi="ar-SA"/>
        </w:rPr>
        <w:t xml:space="preserve">których może żądać pracodawca od osoby ubiegającej się o zatrudnienie, wskazany został w art. 22 </w:t>
      </w:r>
      <w:r>
        <w:rPr>
          <w:rFonts w:ascii="Arial" w:hAnsi="Arial" w:cs="Times New Roman"/>
          <w:color w:val="000000"/>
          <w:kern w:val="0"/>
          <w:vertAlign w:val="superscript"/>
          <w:lang w:eastAsia="pl-PL" w:bidi="ar-SA"/>
        </w:rPr>
        <w:t>1</w:t>
      </w:r>
      <w:r>
        <w:rPr>
          <w:rFonts w:ascii="Arial" w:hAnsi="Arial" w:cs="Times New Roman"/>
          <w:color w:val="000000"/>
          <w:kern w:val="0"/>
          <w:lang w:eastAsia="pl-PL" w:bidi="ar-SA"/>
        </w:rPr>
        <w:t xml:space="preserve"> ustawy z dnia 26 czerwca 1974 r. – Kodeks pracy (Dz. U. z 2020 r., poz. 1320).</w:t>
      </w:r>
    </w:p>
    <w:p w14:paraId="2A9ABD0C" w14:textId="77777777" w:rsidR="005E7944" w:rsidRDefault="005E7944" w:rsidP="005E7944">
      <w:pPr>
        <w:pStyle w:val="Standard"/>
        <w:ind w:left="360" w:hanging="360"/>
        <w:jc w:val="both"/>
        <w:rPr>
          <w:rFonts w:ascii="Arial" w:hAnsi="Arial" w:cs="Times New Roman"/>
          <w:color w:val="000000"/>
          <w:kern w:val="0"/>
          <w:lang w:eastAsia="pl-PL" w:bidi="ar-SA"/>
        </w:rPr>
      </w:pPr>
    </w:p>
    <w:p w14:paraId="0D532EFC" w14:textId="77777777" w:rsidR="005E7944" w:rsidRDefault="005E7944" w:rsidP="005E7944">
      <w:pPr>
        <w:pStyle w:val="Standard"/>
        <w:ind w:left="360" w:hanging="360"/>
        <w:jc w:val="both"/>
        <w:rPr>
          <w:rFonts w:ascii="Arial" w:hAnsi="Arial" w:cs="Times New Roman"/>
          <w:color w:val="000000"/>
          <w:kern w:val="0"/>
          <w:lang w:eastAsia="pl-PL" w:bidi="ar-SA"/>
        </w:rPr>
      </w:pPr>
    </w:p>
    <w:p w14:paraId="4B3E20CF" w14:textId="77777777" w:rsidR="005E7944" w:rsidRDefault="005E7944" w:rsidP="005E7944">
      <w:pPr>
        <w:pStyle w:val="Standard"/>
        <w:ind w:left="360" w:hanging="360"/>
        <w:jc w:val="both"/>
        <w:rPr>
          <w:rFonts w:ascii="Arial" w:hAnsi="Arial" w:cs="Times New Roman"/>
          <w:color w:val="000000"/>
          <w:kern w:val="0"/>
          <w:lang w:eastAsia="pl-PL" w:bidi="ar-SA"/>
        </w:rPr>
      </w:pPr>
    </w:p>
    <w:p w14:paraId="297D85EF" w14:textId="77777777" w:rsidR="005E7944" w:rsidRDefault="005E7944" w:rsidP="005E7944">
      <w:pPr>
        <w:pStyle w:val="Standard"/>
        <w:spacing w:line="251" w:lineRule="auto"/>
        <w:rPr>
          <w:rFonts w:ascii="Arial" w:hAnsi="Arial"/>
        </w:rPr>
      </w:pPr>
      <w:r>
        <w:rPr>
          <w:rFonts w:ascii="Arial" w:eastAsia="Liberation Serif" w:hAnsi="Arial" w:cs="Liberation Serif"/>
        </w:rPr>
        <w:t xml:space="preserve">                                           </w:t>
      </w:r>
      <w:r>
        <w:rPr>
          <w:rFonts w:ascii="Arial" w:hAnsi="Arial"/>
        </w:rPr>
        <w:t>Zapoznałam/ zapoznałem się i akceptuję</w:t>
      </w:r>
    </w:p>
    <w:p w14:paraId="4F87E868" w14:textId="77777777" w:rsidR="005E7944" w:rsidRDefault="005E7944" w:rsidP="005E7944">
      <w:pPr>
        <w:pStyle w:val="Standard"/>
        <w:spacing w:line="251" w:lineRule="auto"/>
        <w:rPr>
          <w:rFonts w:ascii="Arial" w:eastAsia="Liberation Serif" w:hAnsi="Arial" w:cs="Liberation Serif"/>
        </w:rPr>
      </w:pPr>
      <w:r>
        <w:rPr>
          <w:rFonts w:ascii="Arial" w:eastAsia="Liberation Serif" w:hAnsi="Arial" w:cs="Liberation Serif"/>
        </w:rPr>
        <w:t xml:space="preserve"> </w:t>
      </w:r>
    </w:p>
    <w:p w14:paraId="2BEBBBAB" w14:textId="77777777" w:rsidR="005E7944" w:rsidRDefault="005E7944" w:rsidP="005E7944">
      <w:pPr>
        <w:pStyle w:val="Standard"/>
        <w:ind w:left="720"/>
        <w:rPr>
          <w:rFonts w:ascii="Arial" w:hAnsi="Arial"/>
        </w:rPr>
      </w:pPr>
      <w:r>
        <w:rPr>
          <w:rFonts w:ascii="Arial" w:eastAsia="Liberation Serif" w:hAnsi="Arial" w:cs="Liberation Serif"/>
        </w:rPr>
        <w:t xml:space="preserve">             </w:t>
      </w:r>
      <w:r>
        <w:rPr>
          <w:rFonts w:ascii="Arial" w:hAnsi="Arial"/>
        </w:rPr>
        <w:t>………...…………………………………………..………………</w:t>
      </w:r>
    </w:p>
    <w:p w14:paraId="0D8B5974" w14:textId="77777777" w:rsidR="005E7944" w:rsidRDefault="005E7944" w:rsidP="005E7944">
      <w:pPr>
        <w:pStyle w:val="Standard"/>
        <w:shd w:val="clear" w:color="auto" w:fill="FFFFFF"/>
        <w:spacing w:after="10"/>
        <w:ind w:left="1435"/>
        <w:rPr>
          <w:rFonts w:ascii="Arial" w:hAnsi="Arial"/>
        </w:rPr>
      </w:pPr>
      <w:r>
        <w:rPr>
          <w:rFonts w:ascii="Arial" w:eastAsia="Times New Roman" w:hAnsi="Arial" w:cs="Times New Roman"/>
        </w:rPr>
        <w:t xml:space="preserve">          </w:t>
      </w:r>
      <w:r>
        <w:rPr>
          <w:rFonts w:ascii="Arial" w:hAnsi="Arial" w:cs="Times New Roman"/>
        </w:rPr>
        <w:t>(data i czytelny podpis osoby ubiegającej się o zatrudnienie)</w:t>
      </w:r>
    </w:p>
    <w:p w14:paraId="35F371CF" w14:textId="77777777" w:rsidR="005E7944" w:rsidRDefault="005E7944" w:rsidP="005E7944">
      <w:pPr>
        <w:pStyle w:val="Standard"/>
        <w:shd w:val="clear" w:color="auto" w:fill="FFFFFF"/>
        <w:rPr>
          <w:rFonts w:ascii="Arial" w:hAnsi="Arial" w:cs="Times New Roman"/>
        </w:rPr>
      </w:pPr>
    </w:p>
    <w:p w14:paraId="5761F4A7" w14:textId="77777777" w:rsidR="005E7944" w:rsidRDefault="005E7944" w:rsidP="005E7944">
      <w:pPr>
        <w:pStyle w:val="Standard"/>
        <w:shd w:val="clear" w:color="auto" w:fill="FFFFFF"/>
        <w:rPr>
          <w:rFonts w:ascii="Arial" w:hAnsi="Arial" w:cs="Times New Roman"/>
        </w:rPr>
      </w:pPr>
    </w:p>
    <w:p w14:paraId="63F39E6E" w14:textId="77777777" w:rsidR="005E7944" w:rsidRDefault="005E7944" w:rsidP="005E7944">
      <w:pPr>
        <w:pStyle w:val="Standard"/>
        <w:shd w:val="clear" w:color="auto" w:fill="FFFFFF"/>
        <w:rPr>
          <w:rFonts w:ascii="Arial" w:hAnsi="Arial" w:cs="Times New Roman"/>
        </w:rPr>
      </w:pPr>
    </w:p>
    <w:p w14:paraId="1411D428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0B04AF1E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4DBEC84C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2B16E081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27AF86FD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13DA4E63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38FDE177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7EBF603A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0EDB94A6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18E25649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3E14E7EA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4311DB18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1F0EEE74" w14:textId="77777777" w:rsidR="005E7944" w:rsidRDefault="005E7944" w:rsidP="005E7944">
      <w:pPr>
        <w:pStyle w:val="Standard"/>
        <w:shd w:val="clear" w:color="auto" w:fill="FFFFFF"/>
        <w:rPr>
          <w:rFonts w:ascii="Times New Roman" w:hAnsi="Times New Roman" w:cs="Times New Roman"/>
        </w:rPr>
      </w:pPr>
    </w:p>
    <w:p w14:paraId="4F064D49" w14:textId="77777777" w:rsidR="00FC16C9" w:rsidRDefault="00FC16C9"/>
    <w:sectPr w:rsidR="00FC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panose1 w:val="02020603050405020304"/>
    <w:charset w:val="00"/>
    <w:family w:val="roman"/>
    <w:pitch w:val="variable"/>
  </w:font>
  <w:font w:name="Times Roman C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7E"/>
    <w:multiLevelType w:val="multilevel"/>
    <w:tmpl w:val="11C4D26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0ED1815"/>
    <w:multiLevelType w:val="multilevel"/>
    <w:tmpl w:val="4B380A4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kern w:val="0"/>
        <w:lang w:eastAsia="pl-PL" w:bidi="ar-SA"/>
      </w:rPr>
    </w:lvl>
    <w:lvl w:ilvl="1">
      <w:numFmt w:val="bullet"/>
      <w:lvlText w:val="o"/>
      <w:lvlJc w:val="left"/>
      <w:pPr>
        <w:ind w:left="1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7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60" w:hanging="360"/>
      </w:pPr>
      <w:rPr>
        <w:rFonts w:ascii="Wingdings" w:hAnsi="Wingdings" w:cs="Wingdings"/>
      </w:rPr>
    </w:lvl>
  </w:abstractNum>
  <w:abstractNum w:abstractNumId="2" w15:restartNumberingAfterBreak="0">
    <w:nsid w:val="301B25ED"/>
    <w:multiLevelType w:val="multilevel"/>
    <w:tmpl w:val="7ED079F4"/>
    <w:styleLink w:val="WW8Num6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kern w:val="0"/>
        <w:lang w:eastAsia="pl-PL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C4330"/>
    <w:multiLevelType w:val="multilevel"/>
    <w:tmpl w:val="A0682A4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kern w:val="0"/>
        <w:lang w:eastAsia="pl-PL" w:bidi="ar-S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kern w:val="0"/>
        <w:lang w:eastAsia="pl-PL" w:bidi="ar-SA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kern w:val="0"/>
        <w:lang w:eastAsia="pl-PL" w:bidi="ar-SA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6FCB0B92"/>
    <w:multiLevelType w:val="multilevel"/>
    <w:tmpl w:val="10BEA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44"/>
    <w:rsid w:val="005E7944"/>
    <w:rsid w:val="008328CC"/>
    <w:rsid w:val="00F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D27C"/>
  <w15:chartTrackingRefBased/>
  <w15:docId w15:val="{37D827B5-575F-45B7-B6D9-698F2577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794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E7944"/>
    <w:pPr>
      <w:spacing w:after="140" w:line="276" w:lineRule="auto"/>
    </w:pPr>
  </w:style>
  <w:style w:type="numbering" w:customStyle="1" w:styleId="WW8Num6">
    <w:name w:val="WW8Num6"/>
    <w:basedOn w:val="Bezlisty"/>
    <w:rsid w:val="005E7944"/>
    <w:pPr>
      <w:numPr>
        <w:numId w:val="1"/>
      </w:numPr>
    </w:pPr>
  </w:style>
  <w:style w:type="numbering" w:customStyle="1" w:styleId="WW8Num3">
    <w:name w:val="WW8Num3"/>
    <w:basedOn w:val="Bezlisty"/>
    <w:rsid w:val="005E7944"/>
    <w:pPr>
      <w:numPr>
        <w:numId w:val="2"/>
      </w:numPr>
    </w:pPr>
  </w:style>
  <w:style w:type="numbering" w:customStyle="1" w:styleId="WW8Num4">
    <w:name w:val="WW8Num4"/>
    <w:basedOn w:val="Bezlisty"/>
    <w:rsid w:val="005E7944"/>
    <w:pPr>
      <w:numPr>
        <w:numId w:val="3"/>
      </w:numPr>
    </w:pPr>
  </w:style>
  <w:style w:type="numbering" w:customStyle="1" w:styleId="WW8Num5">
    <w:name w:val="WW8Num5"/>
    <w:basedOn w:val="Bezlisty"/>
    <w:rsid w:val="005E794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Weremko</dc:creator>
  <cp:keywords/>
  <dc:description/>
  <cp:lastModifiedBy>Bartlomiej Weremko</cp:lastModifiedBy>
  <cp:revision>2</cp:revision>
  <dcterms:created xsi:type="dcterms:W3CDTF">2021-10-07T10:33:00Z</dcterms:created>
  <dcterms:modified xsi:type="dcterms:W3CDTF">2021-10-08T06:42:00Z</dcterms:modified>
</cp:coreProperties>
</file>